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6"/>
        <w:tblW w:w="9716" w:type="dxa"/>
        <w:tblLook w:val="01E0" w:firstRow="1" w:lastRow="1" w:firstColumn="1" w:lastColumn="1" w:noHBand="0" w:noVBand="0"/>
      </w:tblPr>
      <w:tblGrid>
        <w:gridCol w:w="4895"/>
        <w:gridCol w:w="2269"/>
        <w:gridCol w:w="2552"/>
      </w:tblGrid>
      <w:tr w:rsidR="007A191A" w:rsidRPr="0076398B" w14:paraId="33741A52" w14:textId="77777777" w:rsidTr="000D1B2E">
        <w:tc>
          <w:tcPr>
            <w:tcW w:w="4895" w:type="dxa"/>
            <w:vAlign w:val="center"/>
          </w:tcPr>
          <w:p w14:paraId="077E7F77" w14:textId="77777777" w:rsidR="007A191A" w:rsidRPr="0076398B" w:rsidRDefault="007A191A" w:rsidP="007A191A">
            <w:pPr>
              <w:pStyle w:val="Heading8"/>
              <w:spacing w:before="0"/>
              <w:jc w:val="center"/>
              <w:rPr>
                <w:i/>
              </w:rPr>
            </w:pPr>
            <w:bookmarkStart w:id="0" w:name="_Hlk166049312"/>
            <w:r w:rsidRPr="0076398B">
              <w:rPr>
                <w:b/>
                <w:noProof/>
              </w:rPr>
              <w:drawing>
                <wp:inline distT="0" distB="0" distL="0" distR="0" wp14:anchorId="08227D6E" wp14:editId="2E329CEF">
                  <wp:extent cx="540385" cy="723265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CBD8B" w14:textId="77777777" w:rsidR="007A191A" w:rsidRPr="007A191A" w:rsidRDefault="007A191A" w:rsidP="007A191A">
            <w:pPr>
              <w:spacing w:after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A191A">
              <w:rPr>
                <w:b/>
                <w:bCs/>
                <w:sz w:val="24"/>
                <w:szCs w:val="24"/>
                <w:lang w:val="sr-Cyrl-RS"/>
              </w:rPr>
              <w:t>Република Србија</w:t>
            </w:r>
          </w:p>
          <w:p w14:paraId="56138E65" w14:textId="21F88ABA" w:rsidR="007A191A" w:rsidRPr="002C6200" w:rsidRDefault="002C6200" w:rsidP="007A191A">
            <w:pPr>
              <w:spacing w:after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_______________________________</w:t>
            </w:r>
          </w:p>
          <w:p w14:paraId="17B0FA1A" w14:textId="031F09F7" w:rsidR="000D1B2E" w:rsidRPr="000D1B2E" w:rsidRDefault="000D1B2E" w:rsidP="000D1B2E">
            <w:pPr>
              <w:spacing w:after="0" w:line="168" w:lineRule="auto"/>
              <w:ind w:right="43"/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0D1B2E">
              <w:rPr>
                <w:b/>
                <w:bCs/>
                <w:sz w:val="18"/>
                <w:szCs w:val="18"/>
              </w:rPr>
              <w:t>(</w:t>
            </w:r>
            <w:r w:rsidRPr="000D1B2E">
              <w:rPr>
                <w:b/>
                <w:bCs/>
                <w:sz w:val="18"/>
                <w:szCs w:val="18"/>
                <w:lang w:val="sr-Cyrl-RS"/>
              </w:rPr>
              <w:t>орган јавне власти)</w:t>
            </w:r>
          </w:p>
          <w:p w14:paraId="474A8A4A" w14:textId="77777777" w:rsidR="007A191A" w:rsidRPr="007A191A" w:rsidRDefault="007A191A" w:rsidP="007A191A">
            <w:pPr>
              <w:spacing w:after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A191A">
              <w:rPr>
                <w:b/>
                <w:bCs/>
                <w:sz w:val="24"/>
                <w:szCs w:val="24"/>
                <w:lang w:val="sr-Cyrl-RS"/>
              </w:rPr>
              <w:t>Број:___________________</w:t>
            </w:r>
          </w:p>
          <w:p w14:paraId="11A80B4F" w14:textId="0AFFB184" w:rsidR="007A191A" w:rsidRPr="007A191A" w:rsidRDefault="002C6200" w:rsidP="007A191A">
            <w:pPr>
              <w:spacing w:after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________________________</w:t>
            </w:r>
            <w:r w:rsidR="007A191A" w:rsidRPr="007A191A">
              <w:rPr>
                <w:b/>
                <w:bCs/>
                <w:sz w:val="24"/>
                <w:szCs w:val="24"/>
                <w:lang w:val="sr-Cyrl-RS"/>
              </w:rPr>
              <w:t>. године</w:t>
            </w:r>
          </w:p>
          <w:p w14:paraId="76C681AE" w14:textId="77777777" w:rsidR="007A191A" w:rsidRDefault="007A191A" w:rsidP="007A191A">
            <w:pPr>
              <w:spacing w:after="0"/>
              <w:jc w:val="center"/>
              <w:rPr>
                <w:lang w:val="sr-Cyrl-RS"/>
              </w:rPr>
            </w:pPr>
          </w:p>
          <w:p w14:paraId="3869E1F4" w14:textId="77777777" w:rsidR="007A191A" w:rsidRPr="007A191A" w:rsidRDefault="007A191A" w:rsidP="007A191A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2269" w:type="dxa"/>
            <w:vAlign w:val="bottom"/>
          </w:tcPr>
          <w:p w14:paraId="510E1D4A" w14:textId="77777777" w:rsidR="007A191A" w:rsidRPr="0076398B" w:rsidRDefault="007A191A" w:rsidP="007A191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25867CF2" w14:textId="77777777" w:rsidR="007A191A" w:rsidRPr="0076398B" w:rsidRDefault="007A191A" w:rsidP="007A191A">
            <w:pPr>
              <w:tabs>
                <w:tab w:val="left" w:pos="6804"/>
              </w:tabs>
              <w:jc w:val="center"/>
              <w:rPr>
                <w:b/>
                <w:bCs/>
              </w:rPr>
            </w:pPr>
          </w:p>
        </w:tc>
      </w:tr>
    </w:tbl>
    <w:p w14:paraId="36222CC2" w14:textId="54F19C77" w:rsidR="00FA717C" w:rsidRDefault="00FA717C" w:rsidP="007A191A">
      <w:pPr>
        <w:spacing w:after="0" w:line="259" w:lineRule="auto"/>
        <w:ind w:left="34" w:right="0" w:firstLine="0"/>
      </w:pPr>
    </w:p>
    <w:p w14:paraId="3EA9DFC2" w14:textId="0951F5B6" w:rsidR="00FA717C" w:rsidRDefault="009B5840" w:rsidP="007A191A">
      <w:pPr>
        <w:spacing w:after="432"/>
        <w:ind w:left="14" w:right="26" w:hanging="14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На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основу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члана</w:t>
      </w:r>
      <w:proofErr w:type="spellEnd"/>
      <w:r w:rsidRPr="007A191A">
        <w:rPr>
          <w:sz w:val="24"/>
          <w:szCs w:val="24"/>
        </w:rPr>
        <w:t xml:space="preserve"> 9. </w:t>
      </w:r>
      <w:proofErr w:type="spellStart"/>
      <w:r w:rsidRPr="007A191A">
        <w:rPr>
          <w:sz w:val="24"/>
          <w:szCs w:val="24"/>
        </w:rPr>
        <w:t>став</w:t>
      </w:r>
      <w:proofErr w:type="spellEnd"/>
      <w:r w:rsidRPr="007A191A">
        <w:rPr>
          <w:sz w:val="24"/>
          <w:szCs w:val="24"/>
        </w:rPr>
        <w:t xml:space="preserve"> 2. </w:t>
      </w:r>
      <w:proofErr w:type="spellStart"/>
      <w:r w:rsidRPr="007A191A">
        <w:rPr>
          <w:sz w:val="24"/>
          <w:szCs w:val="24"/>
        </w:rPr>
        <w:t>тачка</w:t>
      </w:r>
      <w:proofErr w:type="spellEnd"/>
      <w:r w:rsidRPr="007A191A">
        <w:rPr>
          <w:sz w:val="24"/>
          <w:szCs w:val="24"/>
        </w:rPr>
        <w:t xml:space="preserve"> 4) и </w:t>
      </w:r>
      <w:proofErr w:type="spellStart"/>
      <w:r w:rsidRPr="007A191A">
        <w:rPr>
          <w:sz w:val="24"/>
          <w:szCs w:val="24"/>
        </w:rPr>
        <w:t>члана</w:t>
      </w:r>
      <w:proofErr w:type="spellEnd"/>
      <w:r w:rsidRPr="007A191A">
        <w:rPr>
          <w:sz w:val="24"/>
          <w:szCs w:val="24"/>
        </w:rPr>
        <w:t xml:space="preserve"> 11. </w:t>
      </w:r>
      <w:proofErr w:type="spellStart"/>
      <w:r w:rsidRPr="007A191A">
        <w:rPr>
          <w:sz w:val="24"/>
          <w:szCs w:val="24"/>
        </w:rPr>
        <w:t>Закона</w:t>
      </w:r>
      <w:proofErr w:type="spellEnd"/>
      <w:r w:rsidRPr="007A191A">
        <w:rPr>
          <w:sz w:val="24"/>
          <w:szCs w:val="24"/>
        </w:rPr>
        <w:t xml:space="preserve"> о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података</w:t>
      </w:r>
      <w:proofErr w:type="spellEnd"/>
      <w:r w:rsidRPr="007A191A">
        <w:rPr>
          <w:sz w:val="24"/>
          <w:szCs w:val="24"/>
        </w:rPr>
        <w:t xml:space="preserve"> („</w:t>
      </w:r>
      <w:proofErr w:type="spellStart"/>
      <w:r w:rsidRPr="007A191A">
        <w:rPr>
          <w:sz w:val="24"/>
          <w:szCs w:val="24"/>
        </w:rPr>
        <w:t>Службени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гласник</w:t>
      </w:r>
      <w:proofErr w:type="spellEnd"/>
      <w:r w:rsidRPr="007A191A">
        <w:rPr>
          <w:sz w:val="24"/>
          <w:szCs w:val="24"/>
        </w:rPr>
        <w:t xml:space="preserve"> </w:t>
      </w:r>
      <w:proofErr w:type="gramStart"/>
      <w:r w:rsidRPr="007A191A">
        <w:rPr>
          <w:sz w:val="24"/>
          <w:szCs w:val="24"/>
        </w:rPr>
        <w:t>РС“</w:t>
      </w:r>
      <w:proofErr w:type="gramEnd"/>
      <w:r w:rsidRPr="007A191A">
        <w:rPr>
          <w:sz w:val="24"/>
          <w:szCs w:val="24"/>
        </w:rPr>
        <w:t xml:space="preserve">, </w:t>
      </w:r>
      <w:proofErr w:type="spellStart"/>
      <w:r w:rsidRPr="007A191A">
        <w:rPr>
          <w:sz w:val="24"/>
          <w:szCs w:val="24"/>
        </w:rPr>
        <w:t>број</w:t>
      </w:r>
      <w:proofErr w:type="spellEnd"/>
      <w:r w:rsidRPr="007A191A">
        <w:rPr>
          <w:sz w:val="24"/>
          <w:szCs w:val="24"/>
        </w:rPr>
        <w:t xml:space="preserve"> 104/09), а у </w:t>
      </w:r>
      <w:proofErr w:type="spellStart"/>
      <w:r w:rsidRPr="007A191A">
        <w:rPr>
          <w:sz w:val="24"/>
          <w:szCs w:val="24"/>
        </w:rPr>
        <w:t>вези</w:t>
      </w:r>
      <w:proofErr w:type="spellEnd"/>
      <w:r w:rsidRPr="007A191A">
        <w:rPr>
          <w:i/>
          <w:color w:val="007F00"/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са</w:t>
      </w:r>
      <w:proofErr w:type="spellEnd"/>
      <w:r w:rsidRPr="007A191A">
        <w:rPr>
          <w:i/>
          <w:color w:val="007F00"/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чланом</w:t>
      </w:r>
      <w:proofErr w:type="spellEnd"/>
      <w:r w:rsidRPr="007A191A">
        <w:rPr>
          <w:sz w:val="24"/>
          <w:szCs w:val="24"/>
        </w:rPr>
        <w:t xml:space="preserve"> 5. </w:t>
      </w:r>
      <w:proofErr w:type="spellStart"/>
      <w:r w:rsidRPr="007A191A">
        <w:rPr>
          <w:sz w:val="24"/>
          <w:szCs w:val="24"/>
        </w:rPr>
        <w:t>Уредбе</w:t>
      </w:r>
      <w:proofErr w:type="spellEnd"/>
      <w:r w:rsidRPr="007A191A">
        <w:rPr>
          <w:sz w:val="24"/>
          <w:szCs w:val="24"/>
        </w:rPr>
        <w:t xml:space="preserve"> о </w:t>
      </w:r>
      <w:proofErr w:type="spellStart"/>
      <w:r w:rsidRPr="007A191A">
        <w:rPr>
          <w:sz w:val="24"/>
          <w:szCs w:val="24"/>
        </w:rPr>
        <w:t>ближим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критеријумима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за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одређивање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степена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 „ДРЖАВНА </w:t>
      </w:r>
      <w:proofErr w:type="gramStart"/>
      <w:r w:rsidRPr="007A191A">
        <w:rPr>
          <w:sz w:val="24"/>
          <w:szCs w:val="24"/>
        </w:rPr>
        <w:t>ТАЈНА“ и</w:t>
      </w:r>
      <w:proofErr w:type="gramEnd"/>
      <w:r w:rsidRPr="007A191A">
        <w:rPr>
          <w:sz w:val="24"/>
          <w:szCs w:val="24"/>
        </w:rPr>
        <w:t xml:space="preserve"> „СТРОГО ПОВЕРЉИВО“ („</w:t>
      </w:r>
      <w:proofErr w:type="spellStart"/>
      <w:r w:rsidRPr="007A191A">
        <w:rPr>
          <w:sz w:val="24"/>
          <w:szCs w:val="24"/>
        </w:rPr>
        <w:t>Службени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гласник</w:t>
      </w:r>
      <w:proofErr w:type="spellEnd"/>
      <w:r w:rsidRPr="007A191A">
        <w:rPr>
          <w:sz w:val="24"/>
          <w:szCs w:val="24"/>
        </w:rPr>
        <w:t xml:space="preserve"> РС“, </w:t>
      </w:r>
      <w:proofErr w:type="spellStart"/>
      <w:r w:rsidRPr="007A191A">
        <w:rPr>
          <w:sz w:val="24"/>
          <w:szCs w:val="24"/>
        </w:rPr>
        <w:t>број</w:t>
      </w:r>
      <w:proofErr w:type="spellEnd"/>
      <w:r w:rsidRPr="007A191A">
        <w:rPr>
          <w:sz w:val="24"/>
          <w:szCs w:val="24"/>
        </w:rPr>
        <w:t xml:space="preserve"> 46/13), </w:t>
      </w:r>
      <w:proofErr w:type="spellStart"/>
      <w:r w:rsidRPr="007A191A">
        <w:rPr>
          <w:sz w:val="24"/>
          <w:szCs w:val="24"/>
        </w:rPr>
        <w:t>чланом</w:t>
      </w:r>
      <w:proofErr w:type="spellEnd"/>
      <w:r w:rsidRPr="007A191A">
        <w:rPr>
          <w:sz w:val="24"/>
          <w:szCs w:val="24"/>
        </w:rPr>
        <w:t xml:space="preserve"> 5. </w:t>
      </w:r>
      <w:proofErr w:type="spellStart"/>
      <w:r w:rsidRPr="007A191A">
        <w:rPr>
          <w:sz w:val="24"/>
          <w:szCs w:val="24"/>
        </w:rPr>
        <w:t>Уредбе</w:t>
      </w:r>
      <w:proofErr w:type="spellEnd"/>
      <w:r w:rsidRPr="007A191A">
        <w:rPr>
          <w:sz w:val="24"/>
          <w:szCs w:val="24"/>
        </w:rPr>
        <w:t xml:space="preserve"> о </w:t>
      </w:r>
      <w:proofErr w:type="spellStart"/>
      <w:r w:rsidRPr="007A191A">
        <w:rPr>
          <w:sz w:val="24"/>
          <w:szCs w:val="24"/>
        </w:rPr>
        <w:t>ближим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критеријумима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за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одређивање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степена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 „</w:t>
      </w:r>
      <w:proofErr w:type="gramStart"/>
      <w:r w:rsidRPr="007A191A">
        <w:rPr>
          <w:sz w:val="24"/>
          <w:szCs w:val="24"/>
        </w:rPr>
        <w:t>ПОВЕРЉИВО“ и</w:t>
      </w:r>
      <w:proofErr w:type="gramEnd"/>
      <w:r w:rsidRPr="007A191A">
        <w:rPr>
          <w:sz w:val="24"/>
          <w:szCs w:val="24"/>
        </w:rPr>
        <w:t xml:space="preserve"> „ИНТЕРНО“ у</w:t>
      </w:r>
      <w:r w:rsidR="000D1B2E" w:rsidRPr="000D1B2E">
        <w:rPr>
          <w:sz w:val="24"/>
          <w:szCs w:val="24"/>
        </w:rPr>
        <w:t xml:space="preserve"> </w:t>
      </w:r>
      <w:proofErr w:type="spellStart"/>
      <w:r w:rsidR="000D1B2E" w:rsidRPr="000D1B2E">
        <w:rPr>
          <w:sz w:val="24"/>
          <w:szCs w:val="24"/>
        </w:rPr>
        <w:t>органима</w:t>
      </w:r>
      <w:proofErr w:type="spellEnd"/>
      <w:r w:rsidR="000D1B2E" w:rsidRPr="000D1B2E">
        <w:rPr>
          <w:sz w:val="24"/>
          <w:szCs w:val="24"/>
        </w:rPr>
        <w:t xml:space="preserve"> </w:t>
      </w:r>
      <w:proofErr w:type="spellStart"/>
      <w:r w:rsidR="000D1B2E" w:rsidRPr="000D1B2E">
        <w:rPr>
          <w:sz w:val="24"/>
          <w:szCs w:val="24"/>
        </w:rPr>
        <w:t>јавне</w:t>
      </w:r>
      <w:proofErr w:type="spellEnd"/>
      <w:r w:rsidR="000D1B2E" w:rsidRPr="000D1B2E">
        <w:rPr>
          <w:sz w:val="24"/>
          <w:szCs w:val="24"/>
        </w:rPr>
        <w:t xml:space="preserve"> </w:t>
      </w:r>
      <w:proofErr w:type="spellStart"/>
      <w:r w:rsidR="000D1B2E" w:rsidRPr="000D1B2E">
        <w:rPr>
          <w:sz w:val="24"/>
          <w:szCs w:val="24"/>
        </w:rPr>
        <w:t>власти</w:t>
      </w:r>
      <w:proofErr w:type="spellEnd"/>
      <w:r w:rsidRPr="007A191A">
        <w:rPr>
          <w:sz w:val="24"/>
          <w:szCs w:val="24"/>
        </w:rPr>
        <w:t xml:space="preserve"> („</w:t>
      </w:r>
      <w:proofErr w:type="spellStart"/>
      <w:r w:rsidRPr="007A191A">
        <w:rPr>
          <w:sz w:val="24"/>
          <w:szCs w:val="24"/>
        </w:rPr>
        <w:t>Службени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гласник</w:t>
      </w:r>
      <w:proofErr w:type="spellEnd"/>
      <w:r w:rsidRPr="007A191A">
        <w:rPr>
          <w:sz w:val="24"/>
          <w:szCs w:val="24"/>
        </w:rPr>
        <w:t xml:space="preserve"> РС“, </w:t>
      </w:r>
      <w:proofErr w:type="spellStart"/>
      <w:r w:rsidRPr="007A191A">
        <w:rPr>
          <w:sz w:val="24"/>
          <w:szCs w:val="24"/>
        </w:rPr>
        <w:t>број</w:t>
      </w:r>
      <w:proofErr w:type="spellEnd"/>
      <w:r w:rsidRPr="007A191A">
        <w:rPr>
          <w:sz w:val="24"/>
          <w:szCs w:val="24"/>
        </w:rPr>
        <w:t xml:space="preserve"> </w:t>
      </w:r>
      <w:r w:rsidR="000D1B2E">
        <w:rPr>
          <w:sz w:val="24"/>
          <w:szCs w:val="24"/>
          <w:lang w:val="sr-Cyrl-RS"/>
        </w:rPr>
        <w:t>79/2014</w:t>
      </w:r>
      <w:r w:rsidRPr="007A191A">
        <w:rPr>
          <w:sz w:val="24"/>
          <w:szCs w:val="24"/>
        </w:rPr>
        <w:t>)</w:t>
      </w:r>
      <w:r w:rsidR="00EB704A" w:rsidRPr="007A191A">
        <w:rPr>
          <w:sz w:val="24"/>
          <w:szCs w:val="24"/>
          <w:lang w:val="sr-Cyrl-RS"/>
        </w:rPr>
        <w:t xml:space="preserve">, </w:t>
      </w:r>
      <w:r w:rsidR="000D1B2E" w:rsidRPr="00204154">
        <w:rPr>
          <w:b/>
          <w:bCs/>
          <w:i/>
          <w:iCs/>
          <w:sz w:val="24"/>
          <w:szCs w:val="24"/>
          <w:u w:val="single"/>
          <w:lang w:val="sr-Cyrl-RS"/>
        </w:rPr>
        <w:t xml:space="preserve">руководилац </w:t>
      </w:r>
      <w:r w:rsidR="00204154">
        <w:rPr>
          <w:b/>
          <w:bCs/>
          <w:i/>
          <w:iCs/>
          <w:sz w:val="24"/>
          <w:szCs w:val="24"/>
          <w:u w:val="single"/>
          <w:lang w:val="sr-Cyrl-RS"/>
        </w:rPr>
        <w:t>О</w:t>
      </w:r>
      <w:r w:rsidR="000D1B2E" w:rsidRPr="00204154">
        <w:rPr>
          <w:b/>
          <w:bCs/>
          <w:i/>
          <w:iCs/>
          <w:sz w:val="24"/>
          <w:szCs w:val="24"/>
          <w:u w:val="single"/>
          <w:lang w:val="sr-Cyrl-RS"/>
        </w:rPr>
        <w:t>ргана јавне власти</w:t>
      </w:r>
      <w:r w:rsidR="000D1B2E">
        <w:rPr>
          <w:sz w:val="24"/>
          <w:szCs w:val="24"/>
          <w:lang w:val="sr-Cyrl-RS"/>
        </w:rPr>
        <w:t xml:space="preserve"> </w:t>
      </w:r>
      <w:proofErr w:type="spellStart"/>
      <w:r w:rsidRPr="007A191A">
        <w:rPr>
          <w:sz w:val="24"/>
          <w:szCs w:val="24"/>
        </w:rPr>
        <w:t>доноси</w:t>
      </w:r>
      <w:proofErr w:type="spellEnd"/>
      <w:r w:rsidRPr="007A191A">
        <w:rPr>
          <w:sz w:val="24"/>
          <w:szCs w:val="24"/>
        </w:rPr>
        <w:t xml:space="preserve">  </w:t>
      </w:r>
    </w:p>
    <w:p w14:paraId="15F9E6C7" w14:textId="0CE7BE7D" w:rsidR="00FA717C" w:rsidRPr="007A191A" w:rsidRDefault="009B5840" w:rsidP="00EB704A">
      <w:pPr>
        <w:pStyle w:val="Heading1"/>
        <w:rPr>
          <w:sz w:val="24"/>
          <w:szCs w:val="24"/>
        </w:rPr>
      </w:pPr>
      <w:r w:rsidRPr="007A191A">
        <w:rPr>
          <w:sz w:val="24"/>
          <w:szCs w:val="24"/>
        </w:rPr>
        <w:t>О Д Л У К У</w:t>
      </w:r>
    </w:p>
    <w:p w14:paraId="2F1716D8" w14:textId="7305F790" w:rsidR="00FA717C" w:rsidRDefault="009B5840" w:rsidP="000D1B2E">
      <w:pPr>
        <w:spacing w:after="0" w:line="265" w:lineRule="auto"/>
        <w:ind w:left="55" w:right="0" w:hanging="10"/>
        <w:jc w:val="center"/>
        <w:rPr>
          <w:b/>
          <w:sz w:val="24"/>
          <w:szCs w:val="24"/>
          <w:lang w:val="sr-Cyrl-RS"/>
        </w:rPr>
      </w:pPr>
      <w:r w:rsidRPr="007A191A">
        <w:rPr>
          <w:b/>
          <w:sz w:val="24"/>
          <w:szCs w:val="24"/>
        </w:rPr>
        <w:t xml:space="preserve">О ОДРЕЂИВАЊУ СТЕПЕНА ТАЈНОСТИ ПОДАТАКА У </w:t>
      </w:r>
      <w:r w:rsidR="000D1B2E">
        <w:rPr>
          <w:b/>
          <w:sz w:val="24"/>
          <w:szCs w:val="24"/>
          <w:lang w:val="sr-Cyrl-RS"/>
        </w:rPr>
        <w:t>__________________________________</w:t>
      </w:r>
    </w:p>
    <w:p w14:paraId="14489F9A" w14:textId="77777777" w:rsidR="000D1B2E" w:rsidRPr="000D1B2E" w:rsidRDefault="000D1B2E" w:rsidP="000D1B2E">
      <w:pPr>
        <w:spacing w:after="0" w:line="240" w:lineRule="auto"/>
        <w:ind w:right="43"/>
        <w:jc w:val="center"/>
        <w:rPr>
          <w:b/>
          <w:bCs/>
          <w:sz w:val="18"/>
          <w:szCs w:val="18"/>
          <w:lang w:val="sr-Cyrl-RS"/>
        </w:rPr>
      </w:pPr>
      <w:r w:rsidRPr="000D1B2E">
        <w:rPr>
          <w:b/>
          <w:bCs/>
          <w:sz w:val="18"/>
          <w:szCs w:val="18"/>
        </w:rPr>
        <w:t>(</w:t>
      </w:r>
      <w:r w:rsidRPr="000D1B2E">
        <w:rPr>
          <w:b/>
          <w:bCs/>
          <w:sz w:val="18"/>
          <w:szCs w:val="18"/>
          <w:lang w:val="sr-Cyrl-RS"/>
        </w:rPr>
        <w:t>орган јавне власти)</w:t>
      </w:r>
    </w:p>
    <w:p w14:paraId="2F7E4B7F" w14:textId="77777777" w:rsidR="000D1B2E" w:rsidRPr="00204154" w:rsidRDefault="000D1B2E" w:rsidP="00EB704A">
      <w:pPr>
        <w:spacing w:after="307" w:line="265" w:lineRule="auto"/>
        <w:ind w:left="55" w:right="0" w:hanging="10"/>
        <w:jc w:val="center"/>
        <w:rPr>
          <w:szCs w:val="20"/>
        </w:rPr>
      </w:pPr>
    </w:p>
    <w:p w14:paraId="23D418F0" w14:textId="03482A58" w:rsidR="00FA717C" w:rsidRPr="007A191A" w:rsidRDefault="001F774F" w:rsidP="007A191A">
      <w:pPr>
        <w:numPr>
          <w:ilvl w:val="0"/>
          <w:numId w:val="1"/>
        </w:numPr>
        <w:tabs>
          <w:tab w:val="left" w:pos="540"/>
        </w:tabs>
        <w:spacing w:after="117"/>
        <w:ind w:right="26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proofErr w:type="spellStart"/>
      <w:r w:rsidR="009B5840" w:rsidRPr="007A191A">
        <w:rPr>
          <w:sz w:val="24"/>
          <w:szCs w:val="24"/>
        </w:rPr>
        <w:t>Овом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одлуком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одређује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степен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тајности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података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односно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докумената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насталих</w:t>
      </w:r>
      <w:proofErr w:type="spellEnd"/>
      <w:r w:rsidR="009B5840" w:rsidRPr="007A191A">
        <w:rPr>
          <w:sz w:val="24"/>
          <w:szCs w:val="24"/>
        </w:rPr>
        <w:t xml:space="preserve"> у </w:t>
      </w:r>
      <w:proofErr w:type="spellStart"/>
      <w:r w:rsidR="009B5840" w:rsidRPr="007A191A">
        <w:rPr>
          <w:sz w:val="24"/>
          <w:szCs w:val="24"/>
        </w:rPr>
        <w:t>раду</w:t>
      </w:r>
      <w:proofErr w:type="spellEnd"/>
      <w:r w:rsidR="009B5840" w:rsidRPr="007A191A">
        <w:rPr>
          <w:sz w:val="24"/>
          <w:szCs w:val="24"/>
        </w:rPr>
        <w:t xml:space="preserve">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Органа јавне власти</w:t>
      </w:r>
      <w:r w:rsidR="009B5840" w:rsidRPr="007A191A">
        <w:rPr>
          <w:sz w:val="24"/>
          <w:szCs w:val="24"/>
        </w:rPr>
        <w:t xml:space="preserve">.  </w:t>
      </w:r>
    </w:p>
    <w:p w14:paraId="1ACD7912" w14:textId="428C2AF5" w:rsidR="00FA717C" w:rsidRPr="007A191A" w:rsidRDefault="009B5840" w:rsidP="002C6200">
      <w:pPr>
        <w:ind w:left="14" w:right="26" w:firstLine="616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Преглед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података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односно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докумената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насталих</w:t>
      </w:r>
      <w:proofErr w:type="spellEnd"/>
      <w:r w:rsidRPr="007A191A">
        <w:rPr>
          <w:sz w:val="24"/>
          <w:szCs w:val="24"/>
        </w:rPr>
        <w:t xml:space="preserve"> у </w:t>
      </w:r>
      <w:proofErr w:type="spellStart"/>
      <w:r w:rsidRPr="007A191A">
        <w:rPr>
          <w:sz w:val="24"/>
          <w:szCs w:val="24"/>
        </w:rPr>
        <w:t>раду</w:t>
      </w:r>
      <w:proofErr w:type="spellEnd"/>
      <w:r w:rsidRPr="007A191A">
        <w:rPr>
          <w:sz w:val="24"/>
          <w:szCs w:val="24"/>
        </w:rPr>
        <w:t xml:space="preserve">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Органа јавне власти</w:t>
      </w:r>
      <w:r w:rsidR="00EB704A"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степена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 „ДРЖАВНА </w:t>
      </w:r>
      <w:proofErr w:type="gramStart"/>
      <w:r w:rsidRPr="007A191A">
        <w:rPr>
          <w:sz w:val="24"/>
          <w:szCs w:val="24"/>
        </w:rPr>
        <w:t>ТАЈНА“ и</w:t>
      </w:r>
      <w:proofErr w:type="gramEnd"/>
      <w:r w:rsidRPr="007A191A">
        <w:rPr>
          <w:sz w:val="24"/>
          <w:szCs w:val="24"/>
        </w:rPr>
        <w:t xml:space="preserve"> „СТРОГО ПОВЕРЉИВО“ </w:t>
      </w:r>
      <w:proofErr w:type="spellStart"/>
      <w:r w:rsidRPr="007A191A">
        <w:rPr>
          <w:sz w:val="24"/>
          <w:szCs w:val="24"/>
        </w:rPr>
        <w:t>дат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је</w:t>
      </w:r>
      <w:proofErr w:type="spellEnd"/>
      <w:r w:rsidRPr="007A191A">
        <w:rPr>
          <w:sz w:val="24"/>
          <w:szCs w:val="24"/>
        </w:rPr>
        <w:t xml:space="preserve"> у </w:t>
      </w:r>
      <w:proofErr w:type="spellStart"/>
      <w:r w:rsidRPr="007A191A">
        <w:rPr>
          <w:sz w:val="24"/>
          <w:szCs w:val="24"/>
        </w:rPr>
        <w:t>Прилогу</w:t>
      </w:r>
      <w:proofErr w:type="spellEnd"/>
      <w:r w:rsidRPr="007A191A">
        <w:rPr>
          <w:sz w:val="24"/>
          <w:szCs w:val="24"/>
        </w:rPr>
        <w:t xml:space="preserve"> 1, а </w:t>
      </w:r>
      <w:proofErr w:type="spellStart"/>
      <w:r w:rsidRPr="007A191A">
        <w:rPr>
          <w:sz w:val="24"/>
          <w:szCs w:val="24"/>
        </w:rPr>
        <w:t>Преглед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података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односно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докумената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насталих</w:t>
      </w:r>
      <w:proofErr w:type="spellEnd"/>
      <w:r w:rsidRPr="007A191A">
        <w:rPr>
          <w:sz w:val="24"/>
          <w:szCs w:val="24"/>
        </w:rPr>
        <w:t xml:space="preserve"> у </w:t>
      </w:r>
      <w:proofErr w:type="spellStart"/>
      <w:r w:rsidRPr="007A191A">
        <w:rPr>
          <w:sz w:val="24"/>
          <w:szCs w:val="24"/>
        </w:rPr>
        <w:t>раду</w:t>
      </w:r>
      <w:proofErr w:type="spellEnd"/>
      <w:r w:rsidRPr="007A191A">
        <w:rPr>
          <w:sz w:val="24"/>
          <w:szCs w:val="24"/>
        </w:rPr>
        <w:t xml:space="preserve">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Органа јавне власти</w:t>
      </w:r>
      <w:r w:rsidR="00EB704A"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степена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 „ПОВЕРЉИВО“ и „ИНТЕРНО“ </w:t>
      </w:r>
      <w:proofErr w:type="spellStart"/>
      <w:r w:rsidRPr="007A191A">
        <w:rPr>
          <w:sz w:val="24"/>
          <w:szCs w:val="24"/>
        </w:rPr>
        <w:t>дат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је</w:t>
      </w:r>
      <w:proofErr w:type="spellEnd"/>
      <w:r w:rsidRPr="007A191A">
        <w:rPr>
          <w:sz w:val="24"/>
          <w:szCs w:val="24"/>
        </w:rPr>
        <w:t xml:space="preserve"> у </w:t>
      </w:r>
      <w:proofErr w:type="spellStart"/>
      <w:r w:rsidRPr="007A191A">
        <w:rPr>
          <w:sz w:val="24"/>
          <w:szCs w:val="24"/>
        </w:rPr>
        <w:t>Прилогу</w:t>
      </w:r>
      <w:proofErr w:type="spellEnd"/>
      <w:r w:rsidRPr="007A191A">
        <w:rPr>
          <w:sz w:val="24"/>
          <w:szCs w:val="24"/>
        </w:rPr>
        <w:t xml:space="preserve"> 2. </w:t>
      </w:r>
      <w:proofErr w:type="spellStart"/>
      <w:r w:rsidRPr="007A191A">
        <w:rPr>
          <w:sz w:val="24"/>
          <w:szCs w:val="24"/>
        </w:rPr>
        <w:t>ове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одлуке</w:t>
      </w:r>
      <w:proofErr w:type="spellEnd"/>
      <w:r w:rsidRPr="007A191A">
        <w:rPr>
          <w:sz w:val="24"/>
          <w:szCs w:val="24"/>
        </w:rPr>
        <w:t xml:space="preserve">, </w:t>
      </w:r>
      <w:proofErr w:type="spellStart"/>
      <w:r w:rsidRPr="007A191A">
        <w:rPr>
          <w:sz w:val="24"/>
          <w:szCs w:val="24"/>
        </w:rPr>
        <w:t>који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чине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њен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саставни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део</w:t>
      </w:r>
      <w:proofErr w:type="spellEnd"/>
      <w:r w:rsidRPr="007A191A">
        <w:rPr>
          <w:sz w:val="24"/>
          <w:szCs w:val="24"/>
        </w:rPr>
        <w:t xml:space="preserve">. </w:t>
      </w:r>
    </w:p>
    <w:p w14:paraId="57AA5EC3" w14:textId="00D40A72" w:rsidR="00FA717C" w:rsidRDefault="009B5840" w:rsidP="002C6200">
      <w:pPr>
        <w:spacing w:after="119"/>
        <w:ind w:left="14" w:right="26" w:firstLine="616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Поред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тајних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података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садржаних</w:t>
      </w:r>
      <w:proofErr w:type="spellEnd"/>
      <w:r w:rsidRPr="007A191A">
        <w:rPr>
          <w:sz w:val="24"/>
          <w:szCs w:val="24"/>
        </w:rPr>
        <w:t xml:space="preserve"> у </w:t>
      </w:r>
      <w:proofErr w:type="spellStart"/>
      <w:r w:rsidRPr="007A191A">
        <w:rPr>
          <w:sz w:val="24"/>
          <w:szCs w:val="24"/>
        </w:rPr>
        <w:t>прилозима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ове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одлуке</w:t>
      </w:r>
      <w:proofErr w:type="spellEnd"/>
      <w:r w:rsidRPr="007A191A">
        <w:rPr>
          <w:sz w:val="24"/>
          <w:szCs w:val="24"/>
        </w:rPr>
        <w:t xml:space="preserve">, </w:t>
      </w:r>
      <w:proofErr w:type="spellStart"/>
      <w:r w:rsidRPr="007A191A">
        <w:rPr>
          <w:sz w:val="24"/>
          <w:szCs w:val="24"/>
        </w:rPr>
        <w:t>тајним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подацима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насталим</w:t>
      </w:r>
      <w:proofErr w:type="spellEnd"/>
      <w:r w:rsidRPr="007A191A">
        <w:rPr>
          <w:sz w:val="24"/>
          <w:szCs w:val="24"/>
        </w:rPr>
        <w:t xml:space="preserve"> у </w:t>
      </w:r>
      <w:proofErr w:type="spellStart"/>
      <w:r w:rsidRPr="007A191A">
        <w:rPr>
          <w:sz w:val="24"/>
          <w:szCs w:val="24"/>
        </w:rPr>
        <w:t>раду</w:t>
      </w:r>
      <w:proofErr w:type="spellEnd"/>
      <w:r w:rsidRPr="007A191A">
        <w:rPr>
          <w:sz w:val="24"/>
          <w:szCs w:val="24"/>
        </w:rPr>
        <w:t xml:space="preserve">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Органа јавне власти</w:t>
      </w:r>
      <w:r w:rsidR="00EB704A" w:rsidRPr="007A191A">
        <w:rPr>
          <w:sz w:val="24"/>
          <w:szCs w:val="24"/>
          <w:lang w:val="sr-Cyrl-RS"/>
        </w:rPr>
        <w:t>,</w:t>
      </w:r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сматраће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се</w:t>
      </w:r>
      <w:proofErr w:type="spellEnd"/>
      <w:r w:rsidRPr="007A191A">
        <w:rPr>
          <w:sz w:val="24"/>
          <w:szCs w:val="24"/>
        </w:rPr>
        <w:t xml:space="preserve"> и </w:t>
      </w:r>
      <w:proofErr w:type="spellStart"/>
      <w:r w:rsidRPr="007A191A">
        <w:rPr>
          <w:sz w:val="24"/>
          <w:szCs w:val="24"/>
        </w:rPr>
        <w:t>други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подаци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који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настану</w:t>
      </w:r>
      <w:proofErr w:type="spellEnd"/>
      <w:r w:rsidRPr="007A191A">
        <w:rPr>
          <w:sz w:val="24"/>
          <w:szCs w:val="24"/>
        </w:rPr>
        <w:t xml:space="preserve"> у </w:t>
      </w:r>
      <w:proofErr w:type="spellStart"/>
      <w:r w:rsidRPr="007A191A">
        <w:rPr>
          <w:sz w:val="24"/>
          <w:szCs w:val="24"/>
        </w:rPr>
        <w:t>раду</w:t>
      </w:r>
      <w:proofErr w:type="spellEnd"/>
      <w:r w:rsidRPr="007A191A">
        <w:rPr>
          <w:sz w:val="24"/>
          <w:szCs w:val="24"/>
        </w:rPr>
        <w:t xml:space="preserve">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а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 xml:space="preserve"> јавне власти</w:t>
      </w:r>
      <w:r w:rsidR="000D1B2E">
        <w:rPr>
          <w:sz w:val="24"/>
          <w:szCs w:val="24"/>
          <w:lang w:val="sr-Cyrl-RS"/>
        </w:rPr>
        <w:t xml:space="preserve">, </w:t>
      </w:r>
      <w:proofErr w:type="spellStart"/>
      <w:r w:rsidRPr="007A191A">
        <w:rPr>
          <w:sz w:val="24"/>
          <w:szCs w:val="24"/>
        </w:rPr>
        <w:t>којима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степен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одреди</w:t>
      </w:r>
      <w:proofErr w:type="spellEnd"/>
      <w:r w:rsidRPr="007A191A">
        <w:rPr>
          <w:sz w:val="24"/>
          <w:szCs w:val="24"/>
        </w:rPr>
        <w:t xml:space="preserve"> у </w:t>
      </w:r>
      <w:proofErr w:type="spellStart"/>
      <w:r w:rsidRPr="007A191A">
        <w:rPr>
          <w:sz w:val="24"/>
          <w:szCs w:val="24"/>
        </w:rPr>
        <w:t>складу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овом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одлуком</w:t>
      </w:r>
      <w:proofErr w:type="spellEnd"/>
      <w:r w:rsidRPr="007A191A">
        <w:rPr>
          <w:sz w:val="24"/>
          <w:szCs w:val="24"/>
        </w:rPr>
        <w:t xml:space="preserve">. </w:t>
      </w:r>
    </w:p>
    <w:p w14:paraId="71FA042C" w14:textId="77777777" w:rsidR="002C6200" w:rsidRPr="00204154" w:rsidRDefault="002C6200">
      <w:pPr>
        <w:spacing w:after="119"/>
        <w:ind w:left="14" w:right="26"/>
        <w:rPr>
          <w:szCs w:val="20"/>
        </w:rPr>
      </w:pPr>
    </w:p>
    <w:p w14:paraId="3E0233A9" w14:textId="0F1430FD" w:rsidR="00FA717C" w:rsidRDefault="001F774F" w:rsidP="007A191A">
      <w:pPr>
        <w:numPr>
          <w:ilvl w:val="0"/>
          <w:numId w:val="1"/>
        </w:numPr>
        <w:tabs>
          <w:tab w:val="left" w:pos="540"/>
        </w:tabs>
        <w:spacing w:after="117"/>
        <w:ind w:right="26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подаци</w:t>
      </w:r>
      <w:proofErr w:type="spellEnd"/>
      <w:r>
        <w:rPr>
          <w:sz w:val="24"/>
          <w:szCs w:val="24"/>
          <w:lang w:val="sr-Cyrl-RS"/>
        </w:rPr>
        <w:t xml:space="preserve"> </w:t>
      </w:r>
      <w:r w:rsidR="009B5840" w:rsidRPr="007A191A">
        <w:rPr>
          <w:sz w:val="24"/>
          <w:szCs w:val="24"/>
        </w:rPr>
        <w:t xml:space="preserve">у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у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 xml:space="preserve"> јавне власти</w:t>
      </w:r>
      <w:r w:rsidR="00EB704A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подаци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интереса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Републику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Србију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настали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обављањем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послова</w:t>
      </w:r>
      <w:proofErr w:type="spellEnd"/>
      <w:r w:rsidR="009B5840" w:rsidRPr="007A191A">
        <w:rPr>
          <w:sz w:val="24"/>
          <w:szCs w:val="24"/>
        </w:rPr>
        <w:t xml:space="preserve"> и </w:t>
      </w:r>
      <w:proofErr w:type="spellStart"/>
      <w:r w:rsidR="009B5840" w:rsidRPr="007A191A">
        <w:rPr>
          <w:sz w:val="24"/>
          <w:szCs w:val="24"/>
        </w:rPr>
        <w:t>задатака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одбране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који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законом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другим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прописом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или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одлуком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овлашћеног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лица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донетом</w:t>
      </w:r>
      <w:proofErr w:type="spellEnd"/>
      <w:r w:rsidR="009B5840" w:rsidRPr="007A191A">
        <w:rPr>
          <w:sz w:val="24"/>
          <w:szCs w:val="24"/>
        </w:rPr>
        <w:t xml:space="preserve"> у </w:t>
      </w:r>
      <w:proofErr w:type="spellStart"/>
      <w:r w:rsidR="009B5840" w:rsidRPr="007A191A">
        <w:rPr>
          <w:sz w:val="24"/>
          <w:szCs w:val="24"/>
        </w:rPr>
        <w:t>складу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законом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одређени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тајне</w:t>
      </w:r>
      <w:proofErr w:type="spellEnd"/>
      <w:r w:rsidR="009B5840" w:rsidRPr="007A191A">
        <w:rPr>
          <w:sz w:val="24"/>
          <w:szCs w:val="24"/>
        </w:rPr>
        <w:t xml:space="preserve"> и </w:t>
      </w:r>
      <w:proofErr w:type="spellStart"/>
      <w:r w:rsidR="009B5840" w:rsidRPr="007A191A">
        <w:rPr>
          <w:sz w:val="24"/>
          <w:szCs w:val="24"/>
        </w:rPr>
        <w:t>означени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одређеним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степеном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тајности</w:t>
      </w:r>
      <w:proofErr w:type="spellEnd"/>
      <w:r w:rsidR="009B5840" w:rsidRPr="007A191A">
        <w:rPr>
          <w:sz w:val="24"/>
          <w:szCs w:val="24"/>
        </w:rPr>
        <w:t xml:space="preserve">. </w:t>
      </w:r>
    </w:p>
    <w:p w14:paraId="64D8C3A7" w14:textId="77777777" w:rsidR="002C6200" w:rsidRPr="007A191A" w:rsidRDefault="002C6200" w:rsidP="002C6200">
      <w:pPr>
        <w:tabs>
          <w:tab w:val="left" w:pos="540"/>
        </w:tabs>
        <w:spacing w:after="117"/>
        <w:ind w:left="345" w:right="26" w:firstLine="0"/>
        <w:rPr>
          <w:sz w:val="24"/>
          <w:szCs w:val="24"/>
        </w:rPr>
      </w:pPr>
    </w:p>
    <w:p w14:paraId="5E0FFE97" w14:textId="4E87FE91" w:rsidR="00AB026F" w:rsidRDefault="001F774F" w:rsidP="00204154">
      <w:pPr>
        <w:numPr>
          <w:ilvl w:val="0"/>
          <w:numId w:val="1"/>
        </w:numPr>
        <w:tabs>
          <w:tab w:val="left" w:pos="540"/>
        </w:tabs>
        <w:spacing w:after="117"/>
        <w:ind w:right="26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Тајним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подацима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из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тачке</w:t>
      </w:r>
      <w:proofErr w:type="spellEnd"/>
      <w:r w:rsidR="009B5840" w:rsidRPr="007A191A">
        <w:rPr>
          <w:sz w:val="24"/>
          <w:szCs w:val="24"/>
        </w:rPr>
        <w:t xml:space="preserve"> 2. </w:t>
      </w:r>
      <w:proofErr w:type="spellStart"/>
      <w:r w:rsidR="009B5840" w:rsidRPr="007A191A">
        <w:rPr>
          <w:sz w:val="24"/>
          <w:szCs w:val="24"/>
        </w:rPr>
        <w:t>ове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одлуке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сматрају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документи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њихове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репродукције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односно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копије</w:t>
      </w:r>
      <w:proofErr w:type="spellEnd"/>
      <w:r w:rsidR="009B5840" w:rsidRPr="007A191A">
        <w:rPr>
          <w:sz w:val="24"/>
          <w:szCs w:val="24"/>
        </w:rPr>
        <w:t xml:space="preserve"> и </w:t>
      </w:r>
      <w:proofErr w:type="spellStart"/>
      <w:r w:rsidR="009B5840" w:rsidRPr="007A191A">
        <w:rPr>
          <w:sz w:val="24"/>
          <w:szCs w:val="24"/>
        </w:rPr>
        <w:t>материјали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који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садрже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податке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без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обзира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форму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односно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носач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података</w:t>
      </w:r>
      <w:proofErr w:type="spellEnd"/>
      <w:r w:rsidR="009B5840" w:rsidRPr="007A191A">
        <w:rPr>
          <w:sz w:val="24"/>
          <w:szCs w:val="24"/>
        </w:rPr>
        <w:t xml:space="preserve"> (</w:t>
      </w:r>
      <w:proofErr w:type="spellStart"/>
      <w:r w:rsidR="009B5840" w:rsidRPr="007A191A">
        <w:rPr>
          <w:sz w:val="24"/>
          <w:szCs w:val="24"/>
        </w:rPr>
        <w:t>папир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магнетни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или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оптички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медиј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дискета</w:t>
      </w:r>
      <w:proofErr w:type="spellEnd"/>
      <w:r w:rsidR="009B5840" w:rsidRPr="007A191A">
        <w:rPr>
          <w:sz w:val="24"/>
          <w:szCs w:val="24"/>
        </w:rPr>
        <w:t xml:space="preserve">, УСБ </w:t>
      </w:r>
      <w:proofErr w:type="spellStart"/>
      <w:r w:rsidR="009B5840" w:rsidRPr="007A191A">
        <w:rPr>
          <w:sz w:val="24"/>
          <w:szCs w:val="24"/>
        </w:rPr>
        <w:t>меморија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смарт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картица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компакт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диск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микрофилм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видео</w:t>
      </w:r>
      <w:proofErr w:type="spellEnd"/>
      <w:r w:rsidR="009B5840" w:rsidRPr="007A191A">
        <w:rPr>
          <w:sz w:val="24"/>
          <w:szCs w:val="24"/>
        </w:rPr>
        <w:t xml:space="preserve"> и </w:t>
      </w:r>
      <w:proofErr w:type="spellStart"/>
      <w:r w:rsidR="009B5840" w:rsidRPr="007A191A">
        <w:rPr>
          <w:sz w:val="24"/>
          <w:szCs w:val="24"/>
        </w:rPr>
        <w:t>аудио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запис</w:t>
      </w:r>
      <w:proofErr w:type="spellEnd"/>
      <w:r w:rsidR="009B5840" w:rsidRPr="007A191A">
        <w:rPr>
          <w:sz w:val="24"/>
          <w:szCs w:val="24"/>
        </w:rPr>
        <w:t xml:space="preserve"> и </w:t>
      </w:r>
      <w:proofErr w:type="spellStart"/>
      <w:r w:rsidR="009B5840" w:rsidRPr="007A191A">
        <w:rPr>
          <w:sz w:val="24"/>
          <w:szCs w:val="24"/>
        </w:rPr>
        <w:t>др</w:t>
      </w:r>
      <w:proofErr w:type="spellEnd"/>
      <w:r w:rsidR="009B5840" w:rsidRPr="007A191A">
        <w:rPr>
          <w:sz w:val="24"/>
          <w:szCs w:val="24"/>
        </w:rPr>
        <w:t xml:space="preserve">.) </w:t>
      </w:r>
      <w:proofErr w:type="spellStart"/>
      <w:r w:rsidR="009B5840" w:rsidRPr="007A191A">
        <w:rPr>
          <w:sz w:val="24"/>
          <w:szCs w:val="24"/>
        </w:rPr>
        <w:t>на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којем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записани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или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меморисани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подаци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као</w:t>
      </w:r>
      <w:proofErr w:type="spellEnd"/>
      <w:r w:rsidR="009B5840" w:rsidRPr="007A191A">
        <w:rPr>
          <w:sz w:val="24"/>
          <w:szCs w:val="24"/>
        </w:rPr>
        <w:t xml:space="preserve"> и </w:t>
      </w:r>
      <w:proofErr w:type="spellStart"/>
      <w:r w:rsidR="009B5840" w:rsidRPr="007A191A">
        <w:rPr>
          <w:sz w:val="24"/>
          <w:szCs w:val="24"/>
        </w:rPr>
        <w:t>системи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уређаји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пројекти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планови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објекти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средства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посебне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намене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204154">
        <w:rPr>
          <w:sz w:val="24"/>
          <w:szCs w:val="24"/>
        </w:rPr>
        <w:t>организација</w:t>
      </w:r>
      <w:proofErr w:type="spellEnd"/>
      <w:r w:rsidR="009B5840" w:rsidRPr="00204154">
        <w:rPr>
          <w:sz w:val="24"/>
          <w:szCs w:val="24"/>
        </w:rPr>
        <w:t xml:space="preserve"> и </w:t>
      </w:r>
      <w:proofErr w:type="spellStart"/>
      <w:r w:rsidR="009B5840" w:rsidRPr="00204154">
        <w:rPr>
          <w:sz w:val="24"/>
          <w:szCs w:val="24"/>
        </w:rPr>
        <w:t>послови</w:t>
      </w:r>
      <w:proofErr w:type="spellEnd"/>
      <w:r w:rsidR="009B5840" w:rsidRPr="00204154">
        <w:rPr>
          <w:sz w:val="24"/>
          <w:szCs w:val="24"/>
        </w:rPr>
        <w:t xml:space="preserve"> </w:t>
      </w:r>
      <w:proofErr w:type="spellStart"/>
      <w:r w:rsidR="009B5840" w:rsidRPr="00204154">
        <w:rPr>
          <w:sz w:val="24"/>
          <w:szCs w:val="24"/>
        </w:rPr>
        <w:t>који</w:t>
      </w:r>
      <w:proofErr w:type="spellEnd"/>
      <w:r w:rsidR="009B5840" w:rsidRPr="00204154">
        <w:rPr>
          <w:sz w:val="24"/>
          <w:szCs w:val="24"/>
        </w:rPr>
        <w:t xml:space="preserve"> </w:t>
      </w:r>
      <w:proofErr w:type="spellStart"/>
      <w:r w:rsidR="009B5840" w:rsidRPr="00204154">
        <w:rPr>
          <w:sz w:val="24"/>
          <w:szCs w:val="24"/>
        </w:rPr>
        <w:t>су</w:t>
      </w:r>
      <w:proofErr w:type="spellEnd"/>
      <w:r w:rsidR="009B5840" w:rsidRPr="00204154">
        <w:rPr>
          <w:sz w:val="24"/>
          <w:szCs w:val="24"/>
        </w:rPr>
        <w:t xml:space="preserve"> у </w:t>
      </w:r>
      <w:proofErr w:type="spellStart"/>
      <w:r w:rsidR="009B5840" w:rsidRPr="00204154">
        <w:rPr>
          <w:sz w:val="24"/>
          <w:szCs w:val="24"/>
        </w:rPr>
        <w:t>вези</w:t>
      </w:r>
      <w:proofErr w:type="spellEnd"/>
      <w:r w:rsidR="009B5840" w:rsidRPr="00204154">
        <w:rPr>
          <w:sz w:val="24"/>
          <w:szCs w:val="24"/>
        </w:rPr>
        <w:t xml:space="preserve"> </w:t>
      </w:r>
      <w:proofErr w:type="spellStart"/>
      <w:r w:rsidR="009B5840" w:rsidRPr="00204154">
        <w:rPr>
          <w:sz w:val="24"/>
          <w:szCs w:val="24"/>
        </w:rPr>
        <w:t>са</w:t>
      </w:r>
      <w:proofErr w:type="spellEnd"/>
      <w:r w:rsidR="009B5840" w:rsidRPr="00204154">
        <w:rPr>
          <w:sz w:val="24"/>
          <w:szCs w:val="24"/>
        </w:rPr>
        <w:t xml:space="preserve"> </w:t>
      </w:r>
      <w:proofErr w:type="spellStart"/>
      <w:r w:rsidR="009B5840" w:rsidRPr="00204154">
        <w:rPr>
          <w:sz w:val="24"/>
          <w:szCs w:val="24"/>
        </w:rPr>
        <w:t>тајним</w:t>
      </w:r>
      <w:proofErr w:type="spellEnd"/>
      <w:r w:rsidR="009B5840" w:rsidRPr="00204154">
        <w:rPr>
          <w:sz w:val="24"/>
          <w:szCs w:val="24"/>
        </w:rPr>
        <w:t xml:space="preserve"> </w:t>
      </w:r>
      <w:proofErr w:type="spellStart"/>
      <w:r w:rsidR="009B5840" w:rsidRPr="00204154">
        <w:rPr>
          <w:sz w:val="24"/>
          <w:szCs w:val="24"/>
        </w:rPr>
        <w:t>подацима</w:t>
      </w:r>
      <w:proofErr w:type="spellEnd"/>
      <w:r w:rsidR="009B5840" w:rsidRPr="00204154">
        <w:rPr>
          <w:sz w:val="24"/>
          <w:szCs w:val="24"/>
        </w:rPr>
        <w:t xml:space="preserve"> </w:t>
      </w:r>
      <w:proofErr w:type="spellStart"/>
      <w:r w:rsidR="009B5840" w:rsidRPr="00204154">
        <w:rPr>
          <w:sz w:val="24"/>
          <w:szCs w:val="24"/>
        </w:rPr>
        <w:t>од</w:t>
      </w:r>
      <w:proofErr w:type="spellEnd"/>
      <w:r w:rsidR="009B5840" w:rsidRPr="00204154">
        <w:rPr>
          <w:sz w:val="24"/>
          <w:szCs w:val="24"/>
        </w:rPr>
        <w:t xml:space="preserve"> </w:t>
      </w:r>
      <w:proofErr w:type="spellStart"/>
      <w:r w:rsidR="009B5840" w:rsidRPr="00204154">
        <w:rPr>
          <w:sz w:val="24"/>
          <w:szCs w:val="24"/>
        </w:rPr>
        <w:t>значаја</w:t>
      </w:r>
      <w:proofErr w:type="spellEnd"/>
      <w:r w:rsidR="009B5840" w:rsidRPr="00204154">
        <w:rPr>
          <w:sz w:val="24"/>
          <w:szCs w:val="24"/>
        </w:rPr>
        <w:t xml:space="preserve"> </w:t>
      </w:r>
      <w:proofErr w:type="spellStart"/>
      <w:r w:rsidR="009B5840" w:rsidRPr="00204154">
        <w:rPr>
          <w:sz w:val="24"/>
          <w:szCs w:val="24"/>
        </w:rPr>
        <w:t>за</w:t>
      </w:r>
      <w:proofErr w:type="spellEnd"/>
      <w:r w:rsidR="009B5840" w:rsidRPr="00204154">
        <w:rPr>
          <w:sz w:val="24"/>
          <w:szCs w:val="24"/>
        </w:rPr>
        <w:t xml:space="preserve"> </w:t>
      </w:r>
      <w:proofErr w:type="spellStart"/>
      <w:r w:rsidR="009B5840" w:rsidRPr="00204154">
        <w:rPr>
          <w:sz w:val="24"/>
          <w:szCs w:val="24"/>
        </w:rPr>
        <w:t>одбрану</w:t>
      </w:r>
      <w:proofErr w:type="spellEnd"/>
      <w:r w:rsidR="009B5840" w:rsidRPr="00204154">
        <w:rPr>
          <w:sz w:val="24"/>
          <w:szCs w:val="24"/>
        </w:rPr>
        <w:t xml:space="preserve"> и </w:t>
      </w:r>
      <w:proofErr w:type="spellStart"/>
      <w:r w:rsidR="009B5840" w:rsidRPr="00204154">
        <w:rPr>
          <w:sz w:val="24"/>
          <w:szCs w:val="24"/>
        </w:rPr>
        <w:t>безбедност</w:t>
      </w:r>
      <w:proofErr w:type="spellEnd"/>
      <w:r w:rsidR="009B5840" w:rsidRPr="00204154">
        <w:rPr>
          <w:sz w:val="24"/>
          <w:szCs w:val="24"/>
        </w:rPr>
        <w:t xml:space="preserve"> </w:t>
      </w:r>
      <w:proofErr w:type="spellStart"/>
      <w:r w:rsidR="009B5840" w:rsidRPr="00204154">
        <w:rPr>
          <w:sz w:val="24"/>
          <w:szCs w:val="24"/>
        </w:rPr>
        <w:t>земље</w:t>
      </w:r>
      <w:proofErr w:type="spellEnd"/>
      <w:r w:rsidR="009B5840" w:rsidRPr="00204154">
        <w:rPr>
          <w:sz w:val="24"/>
          <w:szCs w:val="24"/>
        </w:rPr>
        <w:t xml:space="preserve">.  </w:t>
      </w:r>
    </w:p>
    <w:p w14:paraId="297C110F" w14:textId="77777777" w:rsidR="00204154" w:rsidRDefault="00204154" w:rsidP="00204154">
      <w:pPr>
        <w:pStyle w:val="ListParagraph"/>
        <w:rPr>
          <w:sz w:val="24"/>
          <w:szCs w:val="24"/>
        </w:rPr>
      </w:pPr>
    </w:p>
    <w:p w14:paraId="523DD75E" w14:textId="77777777" w:rsidR="00204154" w:rsidRPr="00204154" w:rsidRDefault="00204154" w:rsidP="00204154">
      <w:pPr>
        <w:tabs>
          <w:tab w:val="left" w:pos="540"/>
        </w:tabs>
        <w:spacing w:after="117"/>
        <w:ind w:left="345" w:right="26" w:firstLine="0"/>
        <w:rPr>
          <w:sz w:val="24"/>
          <w:szCs w:val="24"/>
        </w:rPr>
      </w:pPr>
    </w:p>
    <w:p w14:paraId="4CF4093F" w14:textId="77777777" w:rsidR="002C6200" w:rsidRPr="00AB026F" w:rsidRDefault="002C6200" w:rsidP="002C6200">
      <w:pPr>
        <w:tabs>
          <w:tab w:val="left" w:pos="540"/>
        </w:tabs>
        <w:spacing w:after="117"/>
        <w:ind w:left="0" w:right="26" w:firstLine="0"/>
        <w:rPr>
          <w:sz w:val="24"/>
          <w:szCs w:val="24"/>
        </w:rPr>
      </w:pPr>
    </w:p>
    <w:p w14:paraId="7CCFCCD0" w14:textId="2D64BA0C" w:rsidR="00FA717C" w:rsidRPr="007A191A" w:rsidRDefault="00AB026F" w:rsidP="007A191A">
      <w:pPr>
        <w:numPr>
          <w:ilvl w:val="0"/>
          <w:numId w:val="1"/>
        </w:numPr>
        <w:tabs>
          <w:tab w:val="left" w:pos="540"/>
        </w:tabs>
        <w:spacing w:after="117"/>
        <w:ind w:right="26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 w:rsidR="009B5840" w:rsidRPr="007A191A">
        <w:rPr>
          <w:sz w:val="24"/>
          <w:szCs w:val="24"/>
        </w:rPr>
        <w:t xml:space="preserve">У </w:t>
      </w:r>
      <w:proofErr w:type="spellStart"/>
      <w:r w:rsidR="009B5840" w:rsidRPr="007A191A">
        <w:rPr>
          <w:sz w:val="24"/>
          <w:szCs w:val="24"/>
        </w:rPr>
        <w:t>сваком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конкретном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случају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степен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тајности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података</w:t>
      </w:r>
      <w:proofErr w:type="spellEnd"/>
      <w:r w:rsidR="009B5840" w:rsidRPr="007A191A">
        <w:rPr>
          <w:sz w:val="24"/>
          <w:szCs w:val="24"/>
        </w:rPr>
        <w:t xml:space="preserve"> у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у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 xml:space="preserve"> јавне власти</w:t>
      </w:r>
      <w:r w:rsidR="00EB704A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одлуком</w:t>
      </w:r>
      <w:proofErr w:type="spellEnd"/>
      <w:r w:rsidR="009B5840" w:rsidRPr="007A191A">
        <w:rPr>
          <w:b/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одређује</w:t>
      </w:r>
      <w:proofErr w:type="spellEnd"/>
      <w:r w:rsidR="009B5840" w:rsidRPr="007A191A">
        <w:rPr>
          <w:b/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овлашћено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лице</w:t>
      </w:r>
      <w:proofErr w:type="spellEnd"/>
      <w:r w:rsidR="009B5840" w:rsidRPr="007A191A">
        <w:rPr>
          <w:sz w:val="24"/>
          <w:szCs w:val="24"/>
        </w:rPr>
        <w:t xml:space="preserve">, у </w:t>
      </w:r>
      <w:proofErr w:type="spellStart"/>
      <w:r w:rsidR="009B5840" w:rsidRPr="007A191A">
        <w:rPr>
          <w:sz w:val="24"/>
          <w:szCs w:val="24"/>
        </w:rPr>
        <w:t>складу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законом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или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овлашћењем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датим</w:t>
      </w:r>
      <w:proofErr w:type="spellEnd"/>
      <w:r w:rsidR="009B5840" w:rsidRPr="007A191A">
        <w:rPr>
          <w:sz w:val="24"/>
          <w:szCs w:val="24"/>
        </w:rPr>
        <w:t xml:space="preserve"> у </w:t>
      </w:r>
      <w:proofErr w:type="spellStart"/>
      <w:r w:rsidR="009B5840" w:rsidRPr="007A191A">
        <w:rPr>
          <w:sz w:val="24"/>
          <w:szCs w:val="24"/>
        </w:rPr>
        <w:t>складу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законом</w:t>
      </w:r>
      <w:proofErr w:type="spellEnd"/>
      <w:r w:rsidR="009B5840" w:rsidRPr="007A191A">
        <w:rPr>
          <w:sz w:val="24"/>
          <w:szCs w:val="24"/>
        </w:rPr>
        <w:t xml:space="preserve">. </w:t>
      </w:r>
    </w:p>
    <w:p w14:paraId="4AF14990" w14:textId="5C94FA59" w:rsidR="00FA717C" w:rsidRPr="007A191A" w:rsidRDefault="009B5840" w:rsidP="002C6200">
      <w:pPr>
        <w:ind w:left="14" w:right="26" w:firstLine="616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Овлашћена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лица</w:t>
      </w:r>
      <w:proofErr w:type="spellEnd"/>
      <w:r w:rsidRPr="007A191A">
        <w:rPr>
          <w:sz w:val="24"/>
          <w:szCs w:val="24"/>
        </w:rPr>
        <w:t xml:space="preserve"> у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Органу јавне власти</w:t>
      </w:r>
      <w:r w:rsidR="00EB704A"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за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одређивање</w:t>
      </w:r>
      <w:proofErr w:type="spellEnd"/>
      <w:r w:rsidRPr="007A191A">
        <w:rPr>
          <w:sz w:val="24"/>
          <w:szCs w:val="24"/>
        </w:rPr>
        <w:t xml:space="preserve">, </w:t>
      </w:r>
      <w:proofErr w:type="spellStart"/>
      <w:r w:rsidRPr="007A191A">
        <w:rPr>
          <w:sz w:val="24"/>
          <w:szCs w:val="24"/>
        </w:rPr>
        <w:t>престанак</w:t>
      </w:r>
      <w:proofErr w:type="spellEnd"/>
      <w:r w:rsidRPr="007A191A">
        <w:rPr>
          <w:sz w:val="24"/>
          <w:szCs w:val="24"/>
        </w:rPr>
        <w:t xml:space="preserve">, </w:t>
      </w:r>
      <w:proofErr w:type="spellStart"/>
      <w:r w:rsidRPr="007A191A">
        <w:rPr>
          <w:sz w:val="24"/>
          <w:szCs w:val="24"/>
        </w:rPr>
        <w:t>опозив</w:t>
      </w:r>
      <w:proofErr w:type="spellEnd"/>
      <w:r w:rsidRPr="007A191A">
        <w:rPr>
          <w:sz w:val="24"/>
          <w:szCs w:val="24"/>
        </w:rPr>
        <w:t xml:space="preserve"> и </w:t>
      </w:r>
      <w:proofErr w:type="spellStart"/>
      <w:r w:rsidRPr="007A191A">
        <w:rPr>
          <w:sz w:val="24"/>
          <w:szCs w:val="24"/>
        </w:rPr>
        <w:t>периодичну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процену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података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су</w:t>
      </w:r>
      <w:proofErr w:type="spellEnd"/>
      <w:r w:rsidRPr="007A191A">
        <w:rPr>
          <w:sz w:val="24"/>
          <w:szCs w:val="24"/>
        </w:rPr>
        <w:t xml:space="preserve">:  </w:t>
      </w:r>
    </w:p>
    <w:p w14:paraId="7A84AA71" w14:textId="57F7BB37" w:rsidR="00EB704A" w:rsidRPr="007A191A" w:rsidRDefault="009B5840" w:rsidP="007A191A">
      <w:pPr>
        <w:pStyle w:val="ListParagraph"/>
        <w:numPr>
          <w:ilvl w:val="0"/>
          <w:numId w:val="6"/>
        </w:numPr>
        <w:spacing w:after="0" w:line="319" w:lineRule="auto"/>
        <w:ind w:right="2850"/>
        <w:jc w:val="left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изабрани</w:t>
      </w:r>
      <w:proofErr w:type="spellEnd"/>
      <w:r w:rsidRPr="007A191A">
        <w:rPr>
          <w:sz w:val="24"/>
          <w:szCs w:val="24"/>
        </w:rPr>
        <w:t xml:space="preserve">, </w:t>
      </w:r>
      <w:proofErr w:type="spellStart"/>
      <w:r w:rsidRPr="007A191A">
        <w:rPr>
          <w:sz w:val="24"/>
          <w:szCs w:val="24"/>
        </w:rPr>
        <w:t>постављени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или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именовани</w:t>
      </w:r>
      <w:proofErr w:type="spellEnd"/>
      <w:r w:rsidRPr="007A191A">
        <w:rPr>
          <w:sz w:val="24"/>
          <w:szCs w:val="24"/>
        </w:rPr>
        <w:t xml:space="preserve"> </w:t>
      </w:r>
      <w:r w:rsidR="007A191A">
        <w:rPr>
          <w:sz w:val="24"/>
          <w:szCs w:val="24"/>
          <w:lang w:val="sr-Cyrl-RS"/>
        </w:rPr>
        <w:t>ф</w:t>
      </w:r>
      <w:proofErr w:type="spellStart"/>
      <w:r w:rsidRPr="007A191A">
        <w:rPr>
          <w:sz w:val="24"/>
          <w:szCs w:val="24"/>
        </w:rPr>
        <w:t>ункционери</w:t>
      </w:r>
      <w:proofErr w:type="spellEnd"/>
      <w:r w:rsidRPr="007A191A">
        <w:rPr>
          <w:sz w:val="24"/>
          <w:szCs w:val="24"/>
        </w:rPr>
        <w:t xml:space="preserve">, и </w:t>
      </w:r>
      <w:proofErr w:type="spellStart"/>
      <w:r w:rsidRPr="007A191A">
        <w:rPr>
          <w:sz w:val="24"/>
          <w:szCs w:val="24"/>
        </w:rPr>
        <w:t>то</w:t>
      </w:r>
      <w:proofErr w:type="spellEnd"/>
      <w:r w:rsidRPr="007A191A">
        <w:rPr>
          <w:sz w:val="24"/>
          <w:szCs w:val="24"/>
        </w:rPr>
        <w:t xml:space="preserve">: </w:t>
      </w:r>
    </w:p>
    <w:p w14:paraId="6CB3DA14" w14:textId="2D9883B7" w:rsidR="00EB704A" w:rsidRPr="007A191A" w:rsidRDefault="000D1B2E">
      <w:pPr>
        <w:numPr>
          <w:ilvl w:val="0"/>
          <w:numId w:val="2"/>
        </w:numPr>
        <w:ind w:right="26" w:hanging="151"/>
        <w:rPr>
          <w:sz w:val="24"/>
          <w:szCs w:val="24"/>
        </w:rPr>
      </w:pPr>
      <w:r>
        <w:rPr>
          <w:sz w:val="24"/>
          <w:szCs w:val="24"/>
          <w:lang w:val="sr-Cyrl-RS"/>
        </w:rPr>
        <w:t>_______________________________________</w:t>
      </w:r>
      <w:r w:rsidR="009B5840" w:rsidRPr="007A191A">
        <w:rPr>
          <w:sz w:val="24"/>
          <w:szCs w:val="24"/>
        </w:rPr>
        <w:t>,</w:t>
      </w:r>
    </w:p>
    <w:p w14:paraId="051A6704" w14:textId="046A43DA" w:rsidR="00FA717C" w:rsidRPr="007A191A" w:rsidRDefault="000D1B2E">
      <w:pPr>
        <w:numPr>
          <w:ilvl w:val="0"/>
          <w:numId w:val="2"/>
        </w:numPr>
        <w:ind w:right="26" w:hanging="151"/>
        <w:rPr>
          <w:sz w:val="24"/>
          <w:szCs w:val="24"/>
        </w:rPr>
      </w:pPr>
      <w:r>
        <w:rPr>
          <w:sz w:val="24"/>
          <w:szCs w:val="24"/>
          <w:lang w:val="sr-Cyrl-RS"/>
        </w:rPr>
        <w:t>_______________________________________,</w:t>
      </w:r>
      <w:r w:rsidR="009B5840" w:rsidRPr="007A191A">
        <w:rPr>
          <w:sz w:val="24"/>
          <w:szCs w:val="24"/>
        </w:rPr>
        <w:t xml:space="preserve">  </w:t>
      </w:r>
    </w:p>
    <w:p w14:paraId="52DE9100" w14:textId="77777777" w:rsidR="00FA717C" w:rsidRPr="007A191A" w:rsidRDefault="009B5840">
      <w:pPr>
        <w:ind w:left="14" w:right="26"/>
        <w:rPr>
          <w:sz w:val="24"/>
          <w:szCs w:val="24"/>
        </w:rPr>
      </w:pPr>
      <w:r w:rsidRPr="007A191A">
        <w:rPr>
          <w:sz w:val="24"/>
          <w:szCs w:val="24"/>
        </w:rPr>
        <w:t xml:space="preserve">2) </w:t>
      </w:r>
      <w:proofErr w:type="spellStart"/>
      <w:r w:rsidRPr="007A191A">
        <w:rPr>
          <w:sz w:val="24"/>
          <w:szCs w:val="24"/>
        </w:rPr>
        <w:t>други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запослени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који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имају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овлашћење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да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својим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потписом</w:t>
      </w:r>
      <w:proofErr w:type="spellEnd"/>
      <w:r w:rsidRPr="007A191A">
        <w:rPr>
          <w:sz w:val="24"/>
          <w:szCs w:val="24"/>
        </w:rPr>
        <w:t xml:space="preserve"> и </w:t>
      </w:r>
      <w:proofErr w:type="spellStart"/>
      <w:r w:rsidRPr="007A191A">
        <w:rPr>
          <w:sz w:val="24"/>
          <w:szCs w:val="24"/>
        </w:rPr>
        <w:t>печатом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овере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акт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који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доносе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из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свог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делокруга</w:t>
      </w:r>
      <w:proofErr w:type="spellEnd"/>
      <w:r w:rsidRPr="007A191A">
        <w:rPr>
          <w:sz w:val="24"/>
          <w:szCs w:val="24"/>
        </w:rPr>
        <w:t xml:space="preserve">, и </w:t>
      </w:r>
      <w:proofErr w:type="spellStart"/>
      <w:r w:rsidRPr="007A191A">
        <w:rPr>
          <w:sz w:val="24"/>
          <w:szCs w:val="24"/>
        </w:rPr>
        <w:t>то</w:t>
      </w:r>
      <w:proofErr w:type="spellEnd"/>
      <w:r w:rsidRPr="007A191A">
        <w:rPr>
          <w:sz w:val="24"/>
          <w:szCs w:val="24"/>
        </w:rPr>
        <w:t xml:space="preserve">: </w:t>
      </w:r>
    </w:p>
    <w:p w14:paraId="1FC006FC" w14:textId="77777777" w:rsidR="002C6200" w:rsidRPr="002C6200" w:rsidRDefault="000D1B2E" w:rsidP="007A191A">
      <w:pPr>
        <w:numPr>
          <w:ilvl w:val="0"/>
          <w:numId w:val="3"/>
        </w:numPr>
        <w:ind w:right="-30" w:firstLine="0"/>
        <w:rPr>
          <w:sz w:val="24"/>
          <w:szCs w:val="24"/>
        </w:rPr>
      </w:pPr>
      <w:r>
        <w:rPr>
          <w:sz w:val="24"/>
          <w:szCs w:val="24"/>
          <w:lang w:val="sr-Cyrl-RS"/>
        </w:rPr>
        <w:t>_______________________________________</w:t>
      </w:r>
      <w:r w:rsidR="002C6200">
        <w:rPr>
          <w:sz w:val="24"/>
          <w:szCs w:val="24"/>
          <w:lang w:val="sr-Cyrl-RS"/>
        </w:rPr>
        <w:t>,</w:t>
      </w:r>
    </w:p>
    <w:p w14:paraId="3F6D82CB" w14:textId="483FCC13" w:rsidR="00FA717C" w:rsidRPr="002C6200" w:rsidRDefault="002C6200" w:rsidP="002C6200">
      <w:pPr>
        <w:numPr>
          <w:ilvl w:val="0"/>
          <w:numId w:val="3"/>
        </w:numPr>
        <w:ind w:right="-30" w:firstLine="0"/>
        <w:rPr>
          <w:sz w:val="24"/>
          <w:szCs w:val="24"/>
        </w:rPr>
      </w:pPr>
      <w:r w:rsidRPr="002C6200">
        <w:rPr>
          <w:sz w:val="24"/>
          <w:szCs w:val="24"/>
          <w:lang w:val="sr-Cyrl-RS"/>
        </w:rPr>
        <w:t>_______________________________________.</w:t>
      </w:r>
      <w:r w:rsidRPr="002C6200">
        <w:rPr>
          <w:sz w:val="24"/>
          <w:szCs w:val="24"/>
        </w:rPr>
        <w:t xml:space="preserve">  </w:t>
      </w:r>
      <w:r w:rsidR="009B5840" w:rsidRPr="002C6200">
        <w:rPr>
          <w:sz w:val="24"/>
          <w:szCs w:val="24"/>
        </w:rPr>
        <w:t xml:space="preserve"> </w:t>
      </w:r>
    </w:p>
    <w:p w14:paraId="6709C7AA" w14:textId="1F9617AD" w:rsidR="002C6200" w:rsidRDefault="00204154" w:rsidP="00204154">
      <w:pPr>
        <w:ind w:left="454" w:right="-30" w:firstLine="0"/>
        <w:rPr>
          <w:i/>
          <w:iCs/>
          <w:sz w:val="24"/>
          <w:szCs w:val="24"/>
          <w:lang w:val="sr-Cyrl-RS"/>
        </w:rPr>
      </w:pPr>
      <w:r>
        <w:rPr>
          <w:i/>
          <w:iCs/>
          <w:sz w:val="24"/>
          <w:szCs w:val="24"/>
          <w:lang w:val="sr-Cyrl-RS"/>
        </w:rPr>
        <w:t>*</w:t>
      </w:r>
      <w:r w:rsidR="00807B75" w:rsidRPr="00204154">
        <w:rPr>
          <w:i/>
          <w:iCs/>
          <w:sz w:val="24"/>
          <w:szCs w:val="24"/>
          <w:lang w:val="sr-Cyrl-RS"/>
        </w:rPr>
        <w:t>Сва наведена лица морају бити на Листи овлашћених лица за приступ тајним подацима</w:t>
      </w:r>
      <w:r w:rsidRPr="00204154">
        <w:rPr>
          <w:i/>
          <w:iCs/>
          <w:sz w:val="24"/>
          <w:szCs w:val="24"/>
          <w:lang w:val="sr-Cyrl-RS"/>
        </w:rPr>
        <w:t xml:space="preserve"> у </w:t>
      </w:r>
      <w:r w:rsidRPr="00204154">
        <w:rPr>
          <w:i/>
          <w:iCs/>
          <w:sz w:val="24"/>
          <w:szCs w:val="24"/>
          <w:u w:val="single"/>
          <w:lang w:val="sr-Cyrl-RS"/>
        </w:rPr>
        <w:t>Органу јавне власти</w:t>
      </w:r>
      <w:r w:rsidR="00807B75" w:rsidRPr="00204154">
        <w:rPr>
          <w:i/>
          <w:iCs/>
          <w:sz w:val="24"/>
          <w:szCs w:val="24"/>
          <w:lang w:val="sr-Cyrl-RS"/>
        </w:rPr>
        <w:t xml:space="preserve"> (листа „Потребно-да-зна)</w:t>
      </w:r>
    </w:p>
    <w:p w14:paraId="5C1705AA" w14:textId="77777777" w:rsidR="00204154" w:rsidRPr="00204154" w:rsidRDefault="00204154" w:rsidP="00204154">
      <w:pPr>
        <w:ind w:left="454" w:right="-30" w:firstLine="0"/>
        <w:rPr>
          <w:i/>
          <w:iCs/>
          <w:sz w:val="24"/>
          <w:szCs w:val="24"/>
        </w:rPr>
      </w:pPr>
    </w:p>
    <w:p w14:paraId="40A3BDA0" w14:textId="77777777" w:rsidR="002C6200" w:rsidRDefault="00AB026F" w:rsidP="007A191A">
      <w:pPr>
        <w:numPr>
          <w:ilvl w:val="0"/>
          <w:numId w:val="1"/>
        </w:numPr>
        <w:tabs>
          <w:tab w:val="left" w:pos="540"/>
        </w:tabs>
        <w:spacing w:after="117"/>
        <w:ind w:right="26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proofErr w:type="spellStart"/>
      <w:r w:rsidR="009B5840" w:rsidRPr="007A191A">
        <w:rPr>
          <w:sz w:val="24"/>
          <w:szCs w:val="24"/>
        </w:rPr>
        <w:t>Лице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из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тачке</w:t>
      </w:r>
      <w:proofErr w:type="spellEnd"/>
      <w:r w:rsidR="009B5840" w:rsidRPr="007A191A">
        <w:rPr>
          <w:sz w:val="24"/>
          <w:szCs w:val="24"/>
        </w:rPr>
        <w:t xml:space="preserve"> 4. </w:t>
      </w:r>
      <w:proofErr w:type="spellStart"/>
      <w:r w:rsidR="009B5840" w:rsidRPr="007A191A">
        <w:rPr>
          <w:sz w:val="24"/>
          <w:szCs w:val="24"/>
        </w:rPr>
        <w:t>ове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одлуке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одређујe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степен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тајности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података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приликом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њиховог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настанка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односно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када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започне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обављањем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посла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чији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је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резултат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настанак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тајног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податка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интереса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Републику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Србију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чијим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би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откривањем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неовлашћеном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лицу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настала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штета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ако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је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потреба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заштите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интереса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Републике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Србије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претежнија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интереса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слободан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приступ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информацијама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јавног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значаја</w:t>
      </w:r>
      <w:proofErr w:type="spellEnd"/>
      <w:r w:rsidR="009B5840" w:rsidRPr="007A191A">
        <w:rPr>
          <w:sz w:val="24"/>
          <w:szCs w:val="24"/>
        </w:rPr>
        <w:t xml:space="preserve">. </w:t>
      </w:r>
    </w:p>
    <w:p w14:paraId="09EED097" w14:textId="7D3DA304" w:rsidR="00FA717C" w:rsidRPr="007A191A" w:rsidRDefault="009B5840" w:rsidP="002C6200">
      <w:pPr>
        <w:tabs>
          <w:tab w:val="left" w:pos="540"/>
        </w:tabs>
        <w:spacing w:after="117"/>
        <w:ind w:left="345" w:right="26" w:firstLine="0"/>
        <w:rPr>
          <w:sz w:val="24"/>
          <w:szCs w:val="24"/>
        </w:rPr>
      </w:pPr>
      <w:r w:rsidRPr="007A191A">
        <w:rPr>
          <w:sz w:val="24"/>
          <w:szCs w:val="24"/>
        </w:rPr>
        <w:t xml:space="preserve">  </w:t>
      </w:r>
    </w:p>
    <w:p w14:paraId="0272774E" w14:textId="17A7331C" w:rsidR="00FA717C" w:rsidRDefault="00AB026F" w:rsidP="007A191A">
      <w:pPr>
        <w:numPr>
          <w:ilvl w:val="0"/>
          <w:numId w:val="1"/>
        </w:numPr>
        <w:tabs>
          <w:tab w:val="left" w:pos="540"/>
        </w:tabs>
        <w:spacing w:after="117"/>
        <w:ind w:right="26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подаци</w:t>
      </w:r>
      <w:proofErr w:type="spellEnd"/>
      <w:r w:rsidR="009B5840" w:rsidRPr="007A191A">
        <w:rPr>
          <w:sz w:val="24"/>
          <w:szCs w:val="24"/>
        </w:rPr>
        <w:t xml:space="preserve"> у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Органу јавне власти</w:t>
      </w:r>
      <w:r w:rsidR="00EB704A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означавају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степеном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тајности</w:t>
      </w:r>
      <w:proofErr w:type="spellEnd"/>
      <w:r w:rsidR="009B5840" w:rsidRPr="007A191A">
        <w:rPr>
          <w:sz w:val="24"/>
          <w:szCs w:val="24"/>
        </w:rPr>
        <w:t xml:space="preserve"> „ДРЖАВНА ТАЈНА“, „СТРОГО ПОВЕРЉИВО“, „ПОВЕРЉИВО“ и „ИНТЕРНО“ </w:t>
      </w:r>
      <w:proofErr w:type="spellStart"/>
      <w:r w:rsidR="009B5840" w:rsidRPr="007A191A">
        <w:rPr>
          <w:sz w:val="24"/>
          <w:szCs w:val="24"/>
        </w:rPr>
        <w:t>према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критеријумима</w:t>
      </w:r>
      <w:proofErr w:type="spellEnd"/>
      <w:r w:rsidR="009B5840" w:rsidRPr="007A191A">
        <w:rPr>
          <w:sz w:val="24"/>
          <w:szCs w:val="24"/>
        </w:rPr>
        <w:t xml:space="preserve"> и </w:t>
      </w:r>
      <w:proofErr w:type="spellStart"/>
      <w:r w:rsidR="009B5840" w:rsidRPr="007A191A">
        <w:rPr>
          <w:sz w:val="24"/>
          <w:szCs w:val="24"/>
        </w:rPr>
        <w:t>на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начин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прописан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законом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који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уређује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област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заштите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тајних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података</w:t>
      </w:r>
      <w:proofErr w:type="spellEnd"/>
      <w:r w:rsidR="009B5840" w:rsidRPr="007A191A">
        <w:rPr>
          <w:sz w:val="24"/>
          <w:szCs w:val="24"/>
        </w:rPr>
        <w:t xml:space="preserve"> и </w:t>
      </w:r>
      <w:proofErr w:type="spellStart"/>
      <w:r w:rsidR="009B5840" w:rsidRPr="007A191A">
        <w:rPr>
          <w:sz w:val="24"/>
          <w:szCs w:val="24"/>
        </w:rPr>
        <w:t>подзаконским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прописима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његово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извршење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зависно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процене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настанка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могуће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штете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интересе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заштићене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законом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односно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настанка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могуће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штете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рад</w:t>
      </w:r>
      <w:proofErr w:type="spellEnd"/>
      <w:r w:rsidR="009B5840" w:rsidRPr="007A191A">
        <w:rPr>
          <w:sz w:val="24"/>
          <w:szCs w:val="24"/>
        </w:rPr>
        <w:t xml:space="preserve"> и </w:t>
      </w:r>
      <w:proofErr w:type="spellStart"/>
      <w:r w:rsidR="009B5840" w:rsidRPr="007A191A">
        <w:rPr>
          <w:sz w:val="24"/>
          <w:szCs w:val="24"/>
        </w:rPr>
        <w:t>обављање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послова</w:t>
      </w:r>
      <w:proofErr w:type="spellEnd"/>
      <w:r w:rsidR="009B5840" w:rsidRPr="007A191A">
        <w:rPr>
          <w:sz w:val="24"/>
          <w:szCs w:val="24"/>
        </w:rPr>
        <w:t xml:space="preserve"> и </w:t>
      </w:r>
      <w:proofErr w:type="spellStart"/>
      <w:r w:rsidR="009B5840" w:rsidRPr="007A191A">
        <w:rPr>
          <w:sz w:val="24"/>
          <w:szCs w:val="24"/>
        </w:rPr>
        <w:t>задатака</w:t>
      </w:r>
      <w:proofErr w:type="spellEnd"/>
      <w:r w:rsidR="009B5840" w:rsidRPr="007A191A">
        <w:rPr>
          <w:sz w:val="24"/>
          <w:szCs w:val="24"/>
        </w:rPr>
        <w:t xml:space="preserve">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а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 xml:space="preserve"> јавне власти</w:t>
      </w:r>
      <w:r w:rsidR="00EB704A" w:rsidRPr="007A191A">
        <w:rPr>
          <w:sz w:val="24"/>
          <w:szCs w:val="24"/>
        </w:rPr>
        <w:t>,</w:t>
      </w:r>
      <w:r w:rsidR="009B5840" w:rsidRPr="007A191A">
        <w:rPr>
          <w:sz w:val="24"/>
          <w:szCs w:val="24"/>
        </w:rPr>
        <w:t xml:space="preserve"> у </w:t>
      </w:r>
      <w:proofErr w:type="spellStart"/>
      <w:r w:rsidR="009B5840" w:rsidRPr="007A191A">
        <w:rPr>
          <w:sz w:val="24"/>
          <w:szCs w:val="24"/>
        </w:rPr>
        <w:t>случају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њиховог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откривања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неовлашћеном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лицу</w:t>
      </w:r>
      <w:proofErr w:type="spellEnd"/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њихове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злоупотребе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или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уништавања</w:t>
      </w:r>
      <w:proofErr w:type="spellEnd"/>
      <w:r w:rsidR="009B5840" w:rsidRPr="007A191A">
        <w:rPr>
          <w:sz w:val="24"/>
          <w:szCs w:val="24"/>
        </w:rPr>
        <w:t xml:space="preserve">. </w:t>
      </w:r>
    </w:p>
    <w:p w14:paraId="046077AB" w14:textId="77777777" w:rsidR="00204154" w:rsidRPr="007A191A" w:rsidRDefault="00204154" w:rsidP="00204154">
      <w:pPr>
        <w:tabs>
          <w:tab w:val="left" w:pos="540"/>
        </w:tabs>
        <w:spacing w:after="117"/>
        <w:ind w:left="0" w:right="26" w:firstLine="0"/>
        <w:rPr>
          <w:sz w:val="24"/>
          <w:szCs w:val="24"/>
        </w:rPr>
      </w:pPr>
    </w:p>
    <w:p w14:paraId="7C579119" w14:textId="02286886" w:rsidR="00FA717C" w:rsidRPr="007A191A" w:rsidRDefault="00AB026F" w:rsidP="007A191A">
      <w:pPr>
        <w:numPr>
          <w:ilvl w:val="0"/>
          <w:numId w:val="1"/>
        </w:numPr>
        <w:tabs>
          <w:tab w:val="left" w:pos="540"/>
        </w:tabs>
        <w:spacing w:after="117"/>
        <w:ind w:right="26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proofErr w:type="spellStart"/>
      <w:r w:rsidR="009B5840" w:rsidRPr="007A191A">
        <w:rPr>
          <w:sz w:val="24"/>
          <w:szCs w:val="24"/>
        </w:rPr>
        <w:t>Степен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тајности</w:t>
      </w:r>
      <w:proofErr w:type="spellEnd"/>
      <w:r w:rsidR="009B5840" w:rsidRPr="007A191A">
        <w:rPr>
          <w:sz w:val="24"/>
          <w:szCs w:val="24"/>
        </w:rPr>
        <w:t xml:space="preserve"> „ДРЖАВНА </w:t>
      </w:r>
      <w:proofErr w:type="gramStart"/>
      <w:r w:rsidR="009B5840" w:rsidRPr="007A191A">
        <w:rPr>
          <w:sz w:val="24"/>
          <w:szCs w:val="24"/>
        </w:rPr>
        <w:t xml:space="preserve">ТАЈНА“ </w:t>
      </w:r>
      <w:proofErr w:type="spellStart"/>
      <w:r w:rsidR="009B5840" w:rsidRPr="007A191A">
        <w:rPr>
          <w:sz w:val="24"/>
          <w:szCs w:val="24"/>
        </w:rPr>
        <w:t>одређује</w:t>
      </w:r>
      <w:proofErr w:type="spellEnd"/>
      <w:proofErr w:type="gram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тајним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подацима</w:t>
      </w:r>
      <w:proofErr w:type="spellEnd"/>
      <w:r w:rsidR="009B5840" w:rsidRPr="007A191A">
        <w:rPr>
          <w:sz w:val="24"/>
          <w:szCs w:val="24"/>
        </w:rPr>
        <w:t xml:space="preserve"> у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Органу јавне власти</w:t>
      </w:r>
      <w:r w:rsidR="009B5840" w:rsidRPr="007A191A">
        <w:rPr>
          <w:sz w:val="24"/>
          <w:szCs w:val="24"/>
        </w:rPr>
        <w:t xml:space="preserve">, </w:t>
      </w:r>
      <w:proofErr w:type="spellStart"/>
      <w:r w:rsidR="009B5840" w:rsidRPr="007A191A">
        <w:rPr>
          <w:sz w:val="24"/>
          <w:szCs w:val="24"/>
        </w:rPr>
        <w:t>ради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спречавања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настанка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неотклоњиве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тешке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штете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интересе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Републике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Србије</w:t>
      </w:r>
      <w:proofErr w:type="spellEnd"/>
      <w:r w:rsidR="009B5840" w:rsidRPr="007A191A">
        <w:rPr>
          <w:sz w:val="24"/>
          <w:szCs w:val="24"/>
        </w:rPr>
        <w:t xml:space="preserve">. </w:t>
      </w:r>
    </w:p>
    <w:p w14:paraId="46665AE7" w14:textId="744987E4" w:rsidR="00FA717C" w:rsidRPr="007A191A" w:rsidRDefault="009B5840" w:rsidP="002C6200">
      <w:pPr>
        <w:ind w:left="14" w:right="26" w:firstLine="616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Степен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 „СТРОГО </w:t>
      </w:r>
      <w:proofErr w:type="gramStart"/>
      <w:r w:rsidRPr="007A191A">
        <w:rPr>
          <w:sz w:val="24"/>
          <w:szCs w:val="24"/>
        </w:rPr>
        <w:t xml:space="preserve">ПОВЕРЉИВО“ </w:t>
      </w:r>
      <w:proofErr w:type="spellStart"/>
      <w:r w:rsidRPr="007A191A">
        <w:rPr>
          <w:sz w:val="24"/>
          <w:szCs w:val="24"/>
        </w:rPr>
        <w:t>одређује</w:t>
      </w:r>
      <w:proofErr w:type="spellEnd"/>
      <w:proofErr w:type="gram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тајним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подацима</w:t>
      </w:r>
      <w:proofErr w:type="spellEnd"/>
      <w:r w:rsidRPr="007A191A">
        <w:rPr>
          <w:sz w:val="24"/>
          <w:szCs w:val="24"/>
        </w:rPr>
        <w:t xml:space="preserve"> у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Органу јавне власти</w:t>
      </w:r>
      <w:r w:rsidRPr="007A191A">
        <w:rPr>
          <w:sz w:val="24"/>
          <w:szCs w:val="24"/>
        </w:rPr>
        <w:t xml:space="preserve">, </w:t>
      </w:r>
      <w:proofErr w:type="spellStart"/>
      <w:r w:rsidRPr="007A191A">
        <w:rPr>
          <w:sz w:val="24"/>
          <w:szCs w:val="24"/>
        </w:rPr>
        <w:t>ради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спречавања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настанка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тешке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штете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интересе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Републике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Србије</w:t>
      </w:r>
      <w:proofErr w:type="spellEnd"/>
      <w:r w:rsidRPr="007A191A">
        <w:rPr>
          <w:sz w:val="24"/>
          <w:szCs w:val="24"/>
        </w:rPr>
        <w:t xml:space="preserve">. </w:t>
      </w:r>
    </w:p>
    <w:p w14:paraId="5FBA3332" w14:textId="477AAACC" w:rsidR="00FA717C" w:rsidRPr="007A191A" w:rsidRDefault="009B5840" w:rsidP="002C6200">
      <w:pPr>
        <w:ind w:left="14" w:right="26" w:firstLine="616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Степен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 „</w:t>
      </w:r>
      <w:proofErr w:type="gramStart"/>
      <w:r w:rsidRPr="007A191A">
        <w:rPr>
          <w:sz w:val="24"/>
          <w:szCs w:val="24"/>
        </w:rPr>
        <w:t xml:space="preserve">ПОВЕРЉИВО“ </w:t>
      </w:r>
      <w:proofErr w:type="spellStart"/>
      <w:r w:rsidRPr="007A191A">
        <w:rPr>
          <w:sz w:val="24"/>
          <w:szCs w:val="24"/>
        </w:rPr>
        <w:t>одређује</w:t>
      </w:r>
      <w:proofErr w:type="spellEnd"/>
      <w:proofErr w:type="gram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тајним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подацима</w:t>
      </w:r>
      <w:proofErr w:type="spellEnd"/>
      <w:r w:rsidRPr="007A191A">
        <w:rPr>
          <w:sz w:val="24"/>
          <w:szCs w:val="24"/>
        </w:rPr>
        <w:t xml:space="preserve"> у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Органу јавне власти</w:t>
      </w:r>
      <w:r w:rsidRPr="007A191A">
        <w:rPr>
          <w:sz w:val="24"/>
          <w:szCs w:val="24"/>
        </w:rPr>
        <w:t xml:space="preserve">, </w:t>
      </w:r>
      <w:proofErr w:type="spellStart"/>
      <w:r w:rsidRPr="007A191A">
        <w:rPr>
          <w:sz w:val="24"/>
          <w:szCs w:val="24"/>
        </w:rPr>
        <w:t>ради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спречавања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настанка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штете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интересе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Републике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Србије</w:t>
      </w:r>
      <w:proofErr w:type="spellEnd"/>
      <w:r w:rsidRPr="007A191A">
        <w:rPr>
          <w:sz w:val="24"/>
          <w:szCs w:val="24"/>
        </w:rPr>
        <w:t xml:space="preserve">. </w:t>
      </w:r>
    </w:p>
    <w:p w14:paraId="054AF8DB" w14:textId="5A3100FA" w:rsidR="00FA717C" w:rsidRDefault="009B5840" w:rsidP="002C6200">
      <w:pPr>
        <w:spacing w:after="125"/>
        <w:ind w:left="14" w:right="26" w:firstLine="616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Степен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 „</w:t>
      </w:r>
      <w:proofErr w:type="gramStart"/>
      <w:r w:rsidRPr="007A191A">
        <w:rPr>
          <w:sz w:val="24"/>
          <w:szCs w:val="24"/>
        </w:rPr>
        <w:t xml:space="preserve">ИНТЕРНО“ </w:t>
      </w:r>
      <w:proofErr w:type="spellStart"/>
      <w:r w:rsidRPr="007A191A">
        <w:rPr>
          <w:sz w:val="24"/>
          <w:szCs w:val="24"/>
        </w:rPr>
        <w:t>одређује</w:t>
      </w:r>
      <w:proofErr w:type="spellEnd"/>
      <w:proofErr w:type="gram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тајним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подацима</w:t>
      </w:r>
      <w:proofErr w:type="spellEnd"/>
      <w:r w:rsidRPr="007A191A">
        <w:rPr>
          <w:sz w:val="24"/>
          <w:szCs w:val="24"/>
        </w:rPr>
        <w:t xml:space="preserve"> у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Органу јавне власти</w:t>
      </w:r>
      <w:r w:rsidRPr="007A191A">
        <w:rPr>
          <w:sz w:val="24"/>
          <w:szCs w:val="24"/>
        </w:rPr>
        <w:t xml:space="preserve">, </w:t>
      </w:r>
      <w:proofErr w:type="spellStart"/>
      <w:r w:rsidRPr="007A191A">
        <w:rPr>
          <w:sz w:val="24"/>
          <w:szCs w:val="24"/>
        </w:rPr>
        <w:t>ради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спречавања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настанка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штете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за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рад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односно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обављање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задатака</w:t>
      </w:r>
      <w:proofErr w:type="spellEnd"/>
      <w:r w:rsidRPr="007A191A">
        <w:rPr>
          <w:sz w:val="24"/>
          <w:szCs w:val="24"/>
        </w:rPr>
        <w:t xml:space="preserve"> и </w:t>
      </w:r>
      <w:proofErr w:type="spellStart"/>
      <w:r w:rsidRPr="007A191A">
        <w:rPr>
          <w:sz w:val="24"/>
          <w:szCs w:val="24"/>
        </w:rPr>
        <w:t>послова</w:t>
      </w:r>
      <w:proofErr w:type="spellEnd"/>
      <w:r w:rsidRPr="007A191A">
        <w:rPr>
          <w:sz w:val="24"/>
          <w:szCs w:val="24"/>
        </w:rPr>
        <w:t xml:space="preserve"> </w:t>
      </w:r>
      <w:r w:rsidR="00204154" w:rsidRPr="00204154">
        <w:rPr>
          <w:i/>
          <w:iCs/>
          <w:sz w:val="24"/>
          <w:szCs w:val="24"/>
          <w:u w:val="single"/>
          <w:lang w:val="sr-Cyrl-RS"/>
        </w:rPr>
        <w:t>Орган</w:t>
      </w:r>
      <w:r w:rsidR="00204154">
        <w:rPr>
          <w:i/>
          <w:iCs/>
          <w:sz w:val="24"/>
          <w:szCs w:val="24"/>
          <w:u w:val="single"/>
          <w:lang w:val="sr-Cyrl-RS"/>
        </w:rPr>
        <w:t>а</w:t>
      </w:r>
      <w:r w:rsidR="00204154" w:rsidRPr="00204154">
        <w:rPr>
          <w:i/>
          <w:iCs/>
          <w:sz w:val="24"/>
          <w:szCs w:val="24"/>
          <w:u w:val="single"/>
          <w:lang w:val="sr-Cyrl-RS"/>
        </w:rPr>
        <w:t xml:space="preserve"> јавне власти</w:t>
      </w:r>
      <w:r w:rsidRPr="007A191A">
        <w:rPr>
          <w:sz w:val="24"/>
          <w:szCs w:val="24"/>
        </w:rPr>
        <w:t xml:space="preserve">.  </w:t>
      </w:r>
    </w:p>
    <w:p w14:paraId="26E53CEA" w14:textId="654EAC49" w:rsidR="00656F7A" w:rsidRDefault="00656F7A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346C6D" w14:textId="77777777" w:rsidR="002C6200" w:rsidRPr="007A191A" w:rsidRDefault="002C6200">
      <w:pPr>
        <w:spacing w:after="125"/>
        <w:ind w:left="14" w:right="26"/>
        <w:rPr>
          <w:sz w:val="24"/>
          <w:szCs w:val="24"/>
        </w:rPr>
      </w:pPr>
    </w:p>
    <w:p w14:paraId="2839AE6B" w14:textId="72530EBA" w:rsidR="00FA717C" w:rsidRPr="007A191A" w:rsidRDefault="00AB026F" w:rsidP="007A191A">
      <w:pPr>
        <w:numPr>
          <w:ilvl w:val="0"/>
          <w:numId w:val="1"/>
        </w:numPr>
        <w:tabs>
          <w:tab w:val="left" w:pos="540"/>
        </w:tabs>
        <w:spacing w:after="117"/>
        <w:ind w:right="26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Тајност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података</w:t>
      </w:r>
      <w:proofErr w:type="spellEnd"/>
      <w:r w:rsidR="009B5840" w:rsidRPr="007A191A">
        <w:rPr>
          <w:sz w:val="24"/>
          <w:szCs w:val="24"/>
        </w:rPr>
        <w:t xml:space="preserve"> у </w:t>
      </w:r>
      <w:r w:rsidR="00204154" w:rsidRPr="00204154">
        <w:rPr>
          <w:b/>
          <w:bCs/>
          <w:i/>
          <w:iCs/>
          <w:sz w:val="24"/>
          <w:szCs w:val="24"/>
          <w:u w:val="single"/>
          <w:lang w:val="sr-Cyrl-RS"/>
        </w:rPr>
        <w:t>Органу јавне власти</w:t>
      </w:r>
      <w:r w:rsidR="00EB704A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престаје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један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од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начина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прописаних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законом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који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уређује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област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заштите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тајних</w:t>
      </w:r>
      <w:proofErr w:type="spellEnd"/>
      <w:r w:rsidR="009B5840" w:rsidRPr="007A191A">
        <w:rPr>
          <w:sz w:val="24"/>
          <w:szCs w:val="24"/>
        </w:rPr>
        <w:t xml:space="preserve"> </w:t>
      </w:r>
      <w:proofErr w:type="spellStart"/>
      <w:r w:rsidR="009B5840" w:rsidRPr="007A191A">
        <w:rPr>
          <w:sz w:val="24"/>
          <w:szCs w:val="24"/>
        </w:rPr>
        <w:t>података</w:t>
      </w:r>
      <w:proofErr w:type="spellEnd"/>
      <w:r w:rsidR="009B5840" w:rsidRPr="007A191A">
        <w:rPr>
          <w:sz w:val="24"/>
          <w:szCs w:val="24"/>
        </w:rPr>
        <w:t xml:space="preserve">.  </w:t>
      </w:r>
    </w:p>
    <w:p w14:paraId="47E515F0" w14:textId="5284C620" w:rsidR="00FA717C" w:rsidRPr="007A191A" w:rsidRDefault="009B5840" w:rsidP="002C6200">
      <w:pPr>
        <w:ind w:left="14" w:right="26" w:firstLine="616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Ако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престанак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података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није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одређен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на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други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начин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примењује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законски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рок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престанка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одређен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према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степену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, и </w:t>
      </w:r>
      <w:proofErr w:type="spellStart"/>
      <w:r w:rsidRPr="007A191A">
        <w:rPr>
          <w:sz w:val="24"/>
          <w:szCs w:val="24"/>
        </w:rPr>
        <w:t>то</w:t>
      </w:r>
      <w:proofErr w:type="spellEnd"/>
      <w:r w:rsidRPr="007A191A">
        <w:rPr>
          <w:sz w:val="24"/>
          <w:szCs w:val="24"/>
        </w:rPr>
        <w:t xml:space="preserve">: </w:t>
      </w:r>
    </w:p>
    <w:p w14:paraId="3A877493" w14:textId="77777777" w:rsidR="00FA717C" w:rsidRPr="007A191A" w:rsidRDefault="009B5840">
      <w:pPr>
        <w:numPr>
          <w:ilvl w:val="0"/>
          <w:numId w:val="5"/>
        </w:numPr>
        <w:ind w:right="26" w:firstLine="0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за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податке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ознаком</w:t>
      </w:r>
      <w:proofErr w:type="spellEnd"/>
      <w:r w:rsidRPr="007A191A">
        <w:rPr>
          <w:sz w:val="24"/>
          <w:szCs w:val="24"/>
        </w:rPr>
        <w:t xml:space="preserve"> „ДРЖАВНА </w:t>
      </w:r>
      <w:proofErr w:type="gramStart"/>
      <w:r w:rsidRPr="00AB026F">
        <w:rPr>
          <w:sz w:val="24"/>
          <w:szCs w:val="24"/>
          <w:u w:val="single"/>
        </w:rPr>
        <w:t>ТАЈНА“ –</w:t>
      </w:r>
      <w:proofErr w:type="gramEnd"/>
      <w:r w:rsidRPr="007A191A">
        <w:rPr>
          <w:sz w:val="24"/>
          <w:szCs w:val="24"/>
        </w:rPr>
        <w:t xml:space="preserve"> 30 </w:t>
      </w:r>
      <w:proofErr w:type="spellStart"/>
      <w:r w:rsidRPr="007A191A">
        <w:rPr>
          <w:sz w:val="24"/>
          <w:szCs w:val="24"/>
        </w:rPr>
        <w:t>година</w:t>
      </w:r>
      <w:proofErr w:type="spellEnd"/>
      <w:r w:rsidRPr="007A191A">
        <w:rPr>
          <w:sz w:val="24"/>
          <w:szCs w:val="24"/>
        </w:rPr>
        <w:t xml:space="preserve">; </w:t>
      </w:r>
    </w:p>
    <w:p w14:paraId="799003D1" w14:textId="77777777" w:rsidR="00FA717C" w:rsidRPr="007A191A" w:rsidRDefault="009B5840">
      <w:pPr>
        <w:numPr>
          <w:ilvl w:val="0"/>
          <w:numId w:val="5"/>
        </w:numPr>
        <w:ind w:right="26" w:firstLine="0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за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податке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ознаком</w:t>
      </w:r>
      <w:proofErr w:type="spellEnd"/>
      <w:r w:rsidRPr="007A191A">
        <w:rPr>
          <w:sz w:val="24"/>
          <w:szCs w:val="24"/>
        </w:rPr>
        <w:t xml:space="preserve"> „СТРОГО </w:t>
      </w:r>
      <w:proofErr w:type="gramStart"/>
      <w:r w:rsidRPr="007A191A">
        <w:rPr>
          <w:sz w:val="24"/>
          <w:szCs w:val="24"/>
        </w:rPr>
        <w:t>ПОВЕРЉИВО“ –</w:t>
      </w:r>
      <w:proofErr w:type="gramEnd"/>
      <w:r w:rsidRPr="007A191A">
        <w:rPr>
          <w:sz w:val="24"/>
          <w:szCs w:val="24"/>
        </w:rPr>
        <w:t xml:space="preserve"> 15 </w:t>
      </w:r>
      <w:proofErr w:type="spellStart"/>
      <w:r w:rsidRPr="007A191A">
        <w:rPr>
          <w:sz w:val="24"/>
          <w:szCs w:val="24"/>
        </w:rPr>
        <w:t>година</w:t>
      </w:r>
      <w:proofErr w:type="spellEnd"/>
      <w:r w:rsidRPr="007A191A">
        <w:rPr>
          <w:sz w:val="24"/>
          <w:szCs w:val="24"/>
        </w:rPr>
        <w:t xml:space="preserve">; </w:t>
      </w:r>
    </w:p>
    <w:p w14:paraId="674AF162" w14:textId="77777777" w:rsidR="001F774F" w:rsidRDefault="009B5840" w:rsidP="001F774F">
      <w:pPr>
        <w:numPr>
          <w:ilvl w:val="0"/>
          <w:numId w:val="5"/>
        </w:numPr>
        <w:ind w:right="26" w:firstLine="0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за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податке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ознаком</w:t>
      </w:r>
      <w:proofErr w:type="spellEnd"/>
      <w:r w:rsidRPr="007A191A">
        <w:rPr>
          <w:sz w:val="24"/>
          <w:szCs w:val="24"/>
        </w:rPr>
        <w:t xml:space="preserve"> „</w:t>
      </w:r>
      <w:proofErr w:type="gramStart"/>
      <w:r w:rsidRPr="007A191A">
        <w:rPr>
          <w:sz w:val="24"/>
          <w:szCs w:val="24"/>
        </w:rPr>
        <w:t>ПОВЕРЉИВО“ –</w:t>
      </w:r>
      <w:proofErr w:type="gram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пет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година</w:t>
      </w:r>
      <w:proofErr w:type="spellEnd"/>
      <w:r w:rsidRPr="007A191A">
        <w:rPr>
          <w:sz w:val="24"/>
          <w:szCs w:val="24"/>
        </w:rPr>
        <w:t xml:space="preserve">;  </w:t>
      </w:r>
    </w:p>
    <w:p w14:paraId="24EF4FA8" w14:textId="27517919" w:rsidR="00FA717C" w:rsidRPr="007A191A" w:rsidRDefault="009B5840" w:rsidP="001F774F">
      <w:pPr>
        <w:numPr>
          <w:ilvl w:val="0"/>
          <w:numId w:val="5"/>
        </w:numPr>
        <w:ind w:right="26" w:firstLine="0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за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податке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ознаком</w:t>
      </w:r>
      <w:proofErr w:type="spellEnd"/>
      <w:r w:rsidRPr="007A191A">
        <w:rPr>
          <w:sz w:val="24"/>
          <w:szCs w:val="24"/>
        </w:rPr>
        <w:t xml:space="preserve"> „</w:t>
      </w:r>
      <w:proofErr w:type="gramStart"/>
      <w:r w:rsidRPr="007A191A">
        <w:rPr>
          <w:sz w:val="24"/>
          <w:szCs w:val="24"/>
        </w:rPr>
        <w:t>ИНТЕРНО“ –</w:t>
      </w:r>
      <w:proofErr w:type="gram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две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године</w:t>
      </w:r>
      <w:proofErr w:type="spellEnd"/>
      <w:r w:rsidRPr="007A191A">
        <w:rPr>
          <w:sz w:val="24"/>
          <w:szCs w:val="24"/>
        </w:rPr>
        <w:t xml:space="preserve">. </w:t>
      </w:r>
    </w:p>
    <w:p w14:paraId="0BCF94B6" w14:textId="435E9953" w:rsidR="00FA717C" w:rsidRDefault="009B5840" w:rsidP="002C6200">
      <w:pPr>
        <w:spacing w:after="125"/>
        <w:ind w:left="14" w:right="26" w:firstLine="616"/>
        <w:rPr>
          <w:sz w:val="24"/>
          <w:szCs w:val="24"/>
        </w:rPr>
      </w:pPr>
      <w:proofErr w:type="spellStart"/>
      <w:r w:rsidRPr="007A191A">
        <w:rPr>
          <w:sz w:val="24"/>
          <w:szCs w:val="24"/>
        </w:rPr>
        <w:t>Ако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после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истека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рока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из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става</w:t>
      </w:r>
      <w:proofErr w:type="spellEnd"/>
      <w:r w:rsidRPr="007A191A">
        <w:rPr>
          <w:sz w:val="24"/>
          <w:szCs w:val="24"/>
        </w:rPr>
        <w:t xml:space="preserve"> 2. </w:t>
      </w:r>
      <w:proofErr w:type="spellStart"/>
      <w:r w:rsidRPr="007A191A">
        <w:rPr>
          <w:sz w:val="24"/>
          <w:szCs w:val="24"/>
        </w:rPr>
        <w:t>ове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тачке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постоје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разлози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да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податак</w:t>
      </w:r>
      <w:proofErr w:type="spellEnd"/>
      <w:r w:rsidRPr="007A191A">
        <w:rPr>
          <w:sz w:val="24"/>
          <w:szCs w:val="24"/>
        </w:rPr>
        <w:t xml:space="preserve"> и </w:t>
      </w:r>
      <w:proofErr w:type="spellStart"/>
      <w:r w:rsidRPr="007A191A">
        <w:rPr>
          <w:sz w:val="24"/>
          <w:szCs w:val="24"/>
        </w:rPr>
        <w:t>даље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чува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као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тајни</w:t>
      </w:r>
      <w:proofErr w:type="spellEnd"/>
      <w:r w:rsidRPr="007A191A">
        <w:rPr>
          <w:sz w:val="24"/>
          <w:szCs w:val="24"/>
        </w:rPr>
        <w:t xml:space="preserve">, </w:t>
      </w:r>
      <w:proofErr w:type="spellStart"/>
      <w:r w:rsidRPr="007A191A">
        <w:rPr>
          <w:sz w:val="24"/>
          <w:szCs w:val="24"/>
        </w:rPr>
        <w:t>овлашћено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лице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може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једанпут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продужити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рок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за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престанак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најдуже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за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временски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период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утврђен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за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поједине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степене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тајности</w:t>
      </w:r>
      <w:proofErr w:type="spellEnd"/>
      <w:r w:rsidRPr="007A191A">
        <w:rPr>
          <w:sz w:val="24"/>
          <w:szCs w:val="24"/>
        </w:rPr>
        <w:t xml:space="preserve">. </w:t>
      </w:r>
    </w:p>
    <w:p w14:paraId="1F2CE776" w14:textId="77777777" w:rsidR="002C6200" w:rsidRPr="007A191A" w:rsidRDefault="002C6200">
      <w:pPr>
        <w:spacing w:after="125"/>
        <w:ind w:left="14" w:right="26"/>
        <w:rPr>
          <w:sz w:val="24"/>
          <w:szCs w:val="24"/>
        </w:rPr>
      </w:pPr>
    </w:p>
    <w:p w14:paraId="3588B1D5" w14:textId="219AB407" w:rsidR="00FA717C" w:rsidRPr="007A191A" w:rsidRDefault="009B5840">
      <w:pPr>
        <w:spacing w:after="172"/>
        <w:ind w:left="341" w:right="26" w:firstLine="0"/>
        <w:rPr>
          <w:sz w:val="24"/>
          <w:szCs w:val="24"/>
        </w:rPr>
      </w:pPr>
      <w:r w:rsidRPr="007A191A">
        <w:rPr>
          <w:sz w:val="24"/>
          <w:szCs w:val="24"/>
        </w:rPr>
        <w:t xml:space="preserve">9. </w:t>
      </w:r>
      <w:proofErr w:type="spellStart"/>
      <w:r w:rsidRPr="007A191A">
        <w:rPr>
          <w:sz w:val="24"/>
          <w:szCs w:val="24"/>
        </w:rPr>
        <w:t>Ова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одлука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ступа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на</w:t>
      </w:r>
      <w:proofErr w:type="spellEnd"/>
      <w:r w:rsidRPr="007A191A">
        <w:rPr>
          <w:sz w:val="24"/>
          <w:szCs w:val="24"/>
        </w:rPr>
        <w:t xml:space="preserve"> </w:t>
      </w:r>
      <w:proofErr w:type="spellStart"/>
      <w:r w:rsidRPr="007A191A">
        <w:rPr>
          <w:sz w:val="24"/>
          <w:szCs w:val="24"/>
        </w:rPr>
        <w:t>снагу</w:t>
      </w:r>
      <w:proofErr w:type="spellEnd"/>
      <w:r w:rsidRPr="007A191A">
        <w:rPr>
          <w:sz w:val="24"/>
          <w:szCs w:val="24"/>
        </w:rPr>
        <w:t xml:space="preserve"> </w:t>
      </w:r>
      <w:r w:rsidR="00EB704A" w:rsidRPr="007A191A">
        <w:rPr>
          <w:sz w:val="24"/>
          <w:szCs w:val="24"/>
          <w:lang w:val="sr-Cyrl-RS"/>
        </w:rPr>
        <w:t>одмах по доношењу</w:t>
      </w:r>
      <w:r w:rsidRPr="007A191A">
        <w:rPr>
          <w:sz w:val="24"/>
          <w:szCs w:val="24"/>
        </w:rPr>
        <w:t xml:space="preserve">.   </w:t>
      </w:r>
    </w:p>
    <w:p w14:paraId="581AF632" w14:textId="77777777" w:rsidR="00FA717C" w:rsidRPr="007A191A" w:rsidRDefault="009B5840">
      <w:pPr>
        <w:spacing w:after="363" w:line="259" w:lineRule="auto"/>
        <w:ind w:left="0" w:right="0" w:firstLine="0"/>
        <w:jc w:val="left"/>
        <w:rPr>
          <w:sz w:val="24"/>
          <w:szCs w:val="24"/>
        </w:rPr>
      </w:pPr>
      <w:r w:rsidRPr="007A191A">
        <w:rPr>
          <w:sz w:val="24"/>
          <w:szCs w:val="24"/>
        </w:rPr>
        <w:t xml:space="preserve"> </w:t>
      </w:r>
    </w:p>
    <w:p w14:paraId="14727FBD" w14:textId="618C9FE6" w:rsidR="00FA717C" w:rsidRPr="007A191A" w:rsidRDefault="009B5840">
      <w:pPr>
        <w:spacing w:after="402"/>
        <w:ind w:left="14" w:right="26" w:firstLine="0"/>
        <w:rPr>
          <w:sz w:val="24"/>
          <w:szCs w:val="24"/>
        </w:rPr>
      </w:pPr>
      <w:r w:rsidRPr="007A191A">
        <w:rPr>
          <w:sz w:val="24"/>
          <w:szCs w:val="24"/>
        </w:rPr>
        <w:t xml:space="preserve">У </w:t>
      </w:r>
      <w:r w:rsidR="002C6200">
        <w:rPr>
          <w:sz w:val="24"/>
          <w:szCs w:val="24"/>
          <w:lang w:val="sr-Cyrl-RS"/>
        </w:rPr>
        <w:t>______________</w:t>
      </w:r>
      <w:r w:rsidRPr="007A191A">
        <w:rPr>
          <w:sz w:val="24"/>
          <w:szCs w:val="24"/>
        </w:rPr>
        <w:t xml:space="preserve">, </w:t>
      </w:r>
      <w:r w:rsidR="002C6200">
        <w:rPr>
          <w:sz w:val="24"/>
          <w:szCs w:val="24"/>
          <w:lang w:val="sr-Cyrl-RS"/>
        </w:rPr>
        <w:t>____________________</w:t>
      </w:r>
      <w:r w:rsidRPr="007A191A">
        <w:rPr>
          <w:sz w:val="24"/>
          <w:szCs w:val="24"/>
        </w:rPr>
        <w:t xml:space="preserve">. </w:t>
      </w:r>
      <w:proofErr w:type="spellStart"/>
      <w:r w:rsidRPr="007A191A">
        <w:rPr>
          <w:sz w:val="24"/>
          <w:szCs w:val="24"/>
        </w:rPr>
        <w:t>године</w:t>
      </w:r>
      <w:proofErr w:type="spellEnd"/>
      <w:r w:rsidRPr="007A191A">
        <w:rPr>
          <w:sz w:val="24"/>
          <w:szCs w:val="24"/>
        </w:rPr>
        <w:t xml:space="preserve"> </w:t>
      </w:r>
    </w:p>
    <w:tbl>
      <w:tblPr>
        <w:tblW w:w="9252" w:type="dxa"/>
        <w:tblInd w:w="-72" w:type="dxa"/>
        <w:tblLook w:val="01E0" w:firstRow="1" w:lastRow="1" w:firstColumn="1" w:lastColumn="1" w:noHBand="0" w:noVBand="0"/>
      </w:tblPr>
      <w:tblGrid>
        <w:gridCol w:w="5850"/>
        <w:gridCol w:w="3402"/>
      </w:tblGrid>
      <w:tr w:rsidR="007A191A" w:rsidRPr="007A191A" w14:paraId="3B97038E" w14:textId="77777777" w:rsidTr="007A191A">
        <w:trPr>
          <w:trHeight w:val="1072"/>
        </w:trPr>
        <w:tc>
          <w:tcPr>
            <w:tcW w:w="5850" w:type="dxa"/>
          </w:tcPr>
          <w:p w14:paraId="73D20776" w14:textId="263E0671" w:rsidR="007A191A" w:rsidRPr="007A191A" w:rsidRDefault="002C6200" w:rsidP="000E3945">
            <w:pPr>
              <w:spacing w:after="0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ХХ</w:t>
            </w:r>
          </w:p>
        </w:tc>
        <w:tc>
          <w:tcPr>
            <w:tcW w:w="3402" w:type="dxa"/>
          </w:tcPr>
          <w:p w14:paraId="5B753965" w14:textId="77777777" w:rsidR="007A191A" w:rsidRPr="007A191A" w:rsidRDefault="007A191A" w:rsidP="000E394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3B27B786" w14:textId="54D9D34B" w:rsidR="007A191A" w:rsidRPr="007A191A" w:rsidRDefault="002C6200" w:rsidP="007A191A">
            <w:pPr>
              <w:spacing w:after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РУКОВОДИЛАЦ ОРГАНА ЈАВНЕ ВЛАСТИ</w:t>
            </w:r>
          </w:p>
          <w:p w14:paraId="186919A8" w14:textId="77777777" w:rsidR="007A191A" w:rsidRPr="007A191A" w:rsidRDefault="007A191A" w:rsidP="007A191A">
            <w:pPr>
              <w:spacing w:after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14:paraId="02EF3D61" w14:textId="77777777" w:rsidR="007A191A" w:rsidRPr="007A191A" w:rsidRDefault="007A191A" w:rsidP="007A191A">
            <w:pPr>
              <w:spacing w:after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14:paraId="28896FE9" w14:textId="5C775D4F" w:rsidR="007A191A" w:rsidRPr="007A191A" w:rsidRDefault="002C6200" w:rsidP="007A19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_______________________</w:t>
            </w:r>
          </w:p>
        </w:tc>
      </w:tr>
    </w:tbl>
    <w:p w14:paraId="6764087C" w14:textId="77777777" w:rsidR="007A191A" w:rsidRDefault="007A191A">
      <w:pPr>
        <w:spacing w:after="3" w:line="259" w:lineRule="auto"/>
        <w:ind w:left="10" w:right="57" w:hanging="10"/>
        <w:jc w:val="right"/>
        <w:rPr>
          <w:b/>
        </w:rPr>
      </w:pPr>
    </w:p>
    <w:p w14:paraId="245F3A97" w14:textId="77777777" w:rsidR="007A191A" w:rsidRDefault="007A191A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66C81269" w14:textId="03A6783C" w:rsidR="00FA717C" w:rsidRDefault="009B5840">
      <w:pPr>
        <w:spacing w:after="3" w:line="259" w:lineRule="auto"/>
        <w:ind w:left="10" w:right="57" w:hanging="10"/>
        <w:jc w:val="right"/>
      </w:pPr>
      <w:proofErr w:type="spellStart"/>
      <w:r>
        <w:rPr>
          <w:b/>
        </w:rPr>
        <w:lastRenderedPageBreak/>
        <w:t>Прилог</w:t>
      </w:r>
      <w:proofErr w:type="spellEnd"/>
      <w:r>
        <w:rPr>
          <w:b/>
        </w:rPr>
        <w:t xml:space="preserve"> 1. </w:t>
      </w:r>
    </w:p>
    <w:p w14:paraId="247733D7" w14:textId="77777777" w:rsidR="00FA717C" w:rsidRPr="00AB026F" w:rsidRDefault="009B5840" w:rsidP="00AB026F">
      <w:pPr>
        <w:spacing w:after="0" w:line="265" w:lineRule="auto"/>
        <w:ind w:left="344" w:right="0" w:hanging="10"/>
        <w:jc w:val="left"/>
        <w:rPr>
          <w:b/>
          <w:bCs/>
          <w:sz w:val="24"/>
          <w:szCs w:val="24"/>
          <w:lang w:val="sr-Cyrl-RS"/>
        </w:rPr>
      </w:pPr>
      <w:r w:rsidRPr="00AB026F">
        <w:rPr>
          <w:b/>
          <w:bCs/>
          <w:sz w:val="24"/>
          <w:szCs w:val="24"/>
          <w:lang w:val="sr-Cyrl-RS"/>
        </w:rPr>
        <w:t xml:space="preserve"> </w:t>
      </w:r>
    </w:p>
    <w:p w14:paraId="0C0C95F3" w14:textId="10EDCEC8" w:rsidR="00FA717C" w:rsidRPr="00AB026F" w:rsidRDefault="009B5840" w:rsidP="00AB026F">
      <w:pPr>
        <w:spacing w:after="0" w:line="265" w:lineRule="auto"/>
        <w:ind w:left="344" w:right="0" w:hanging="10"/>
        <w:jc w:val="center"/>
        <w:rPr>
          <w:b/>
          <w:bCs/>
          <w:sz w:val="24"/>
          <w:szCs w:val="24"/>
          <w:lang w:val="sr-Cyrl-RS"/>
        </w:rPr>
      </w:pPr>
      <w:r w:rsidRPr="00AB026F">
        <w:rPr>
          <w:b/>
          <w:bCs/>
          <w:sz w:val="24"/>
          <w:szCs w:val="24"/>
          <w:lang w:val="sr-Cyrl-RS"/>
        </w:rPr>
        <w:t>П Р Е Г Л Е Д</w:t>
      </w:r>
    </w:p>
    <w:p w14:paraId="02E79EFA" w14:textId="77777777" w:rsidR="0087401E" w:rsidRDefault="009B5840" w:rsidP="0087401E">
      <w:pPr>
        <w:spacing w:after="0" w:line="265" w:lineRule="auto"/>
        <w:ind w:left="55" w:right="0" w:hanging="10"/>
        <w:jc w:val="center"/>
        <w:rPr>
          <w:b/>
          <w:sz w:val="24"/>
          <w:szCs w:val="24"/>
          <w:lang w:val="sr-Cyrl-RS"/>
        </w:rPr>
      </w:pPr>
      <w:r w:rsidRPr="00AB026F">
        <w:rPr>
          <w:b/>
          <w:bCs/>
          <w:sz w:val="24"/>
          <w:szCs w:val="24"/>
          <w:lang w:val="sr-Cyrl-RS"/>
        </w:rPr>
        <w:t xml:space="preserve">ПОДАТАКА ОДНОСНО ДОКУМЕНАТА НАСТАЛИХ У РАДУ </w:t>
      </w:r>
      <w:r w:rsidR="0087401E">
        <w:rPr>
          <w:b/>
          <w:sz w:val="24"/>
          <w:szCs w:val="24"/>
          <w:lang w:val="sr-Cyrl-RS"/>
        </w:rPr>
        <w:t>__________________________________</w:t>
      </w:r>
    </w:p>
    <w:p w14:paraId="0ACA9F5C" w14:textId="77777777" w:rsidR="0087401E" w:rsidRPr="00807B75" w:rsidRDefault="0087401E" w:rsidP="0087401E">
      <w:pPr>
        <w:spacing w:after="0" w:line="240" w:lineRule="auto"/>
        <w:ind w:right="43"/>
        <w:jc w:val="center"/>
        <w:rPr>
          <w:b/>
          <w:bCs/>
          <w:sz w:val="16"/>
          <w:szCs w:val="16"/>
          <w:lang w:val="sr-Cyrl-RS"/>
        </w:rPr>
      </w:pPr>
      <w:r w:rsidRPr="00807B75">
        <w:rPr>
          <w:b/>
          <w:bCs/>
          <w:sz w:val="16"/>
          <w:szCs w:val="16"/>
        </w:rPr>
        <w:t>(</w:t>
      </w:r>
      <w:r w:rsidRPr="00807B75">
        <w:rPr>
          <w:b/>
          <w:bCs/>
          <w:sz w:val="16"/>
          <w:szCs w:val="16"/>
          <w:lang w:val="sr-Cyrl-RS"/>
        </w:rPr>
        <w:t>орган јавне власти)</w:t>
      </w:r>
    </w:p>
    <w:p w14:paraId="3430C142" w14:textId="1A504B4B" w:rsidR="00FA717C" w:rsidRDefault="00F36F9A" w:rsidP="00AB026F">
      <w:pPr>
        <w:spacing w:after="0" w:line="265" w:lineRule="auto"/>
        <w:ind w:left="344" w:right="0" w:hanging="10"/>
        <w:jc w:val="center"/>
        <w:rPr>
          <w:b/>
          <w:bCs/>
          <w:sz w:val="24"/>
          <w:szCs w:val="24"/>
          <w:lang w:val="sr-Cyrl-RS"/>
        </w:rPr>
      </w:pPr>
      <w:r w:rsidRPr="00AB026F">
        <w:rPr>
          <w:b/>
          <w:bCs/>
          <w:sz w:val="24"/>
          <w:szCs w:val="24"/>
          <w:lang w:val="sr-Cyrl-RS"/>
        </w:rPr>
        <w:t xml:space="preserve"> </w:t>
      </w:r>
      <w:r w:rsidR="009B5840" w:rsidRPr="00AB026F">
        <w:rPr>
          <w:b/>
          <w:bCs/>
          <w:sz w:val="24"/>
          <w:szCs w:val="24"/>
          <w:lang w:val="sr-Cyrl-RS"/>
        </w:rPr>
        <w:t>СТЕПЕНА ТАЈНОСТИ „ДРЖАВНА ТАЈНА“ И „СТРОГО ПОВЕРЉИВO“</w:t>
      </w:r>
    </w:p>
    <w:p w14:paraId="4E0F3A00" w14:textId="77777777" w:rsidR="00AB026F" w:rsidRPr="00AB026F" w:rsidRDefault="00AB026F" w:rsidP="00AB026F">
      <w:pPr>
        <w:spacing w:after="0" w:line="265" w:lineRule="auto"/>
        <w:ind w:left="344" w:right="0" w:hanging="10"/>
        <w:jc w:val="center"/>
        <w:rPr>
          <w:b/>
          <w:bCs/>
          <w:sz w:val="24"/>
          <w:szCs w:val="24"/>
          <w:lang w:val="sr-Cyrl-RS"/>
        </w:rPr>
      </w:pPr>
    </w:p>
    <w:tbl>
      <w:tblPr>
        <w:tblStyle w:val="TableGrid"/>
        <w:tblW w:w="9439" w:type="dxa"/>
        <w:jc w:val="center"/>
        <w:tblInd w:w="0" w:type="dxa"/>
        <w:tblCellMar>
          <w:top w:w="89" w:type="dxa"/>
          <w:left w:w="62" w:type="dxa"/>
          <w:right w:w="73" w:type="dxa"/>
        </w:tblCellMar>
        <w:tblLook w:val="04A0" w:firstRow="1" w:lastRow="0" w:firstColumn="1" w:lastColumn="0" w:noHBand="0" w:noVBand="1"/>
      </w:tblPr>
      <w:tblGrid>
        <w:gridCol w:w="679"/>
        <w:gridCol w:w="7406"/>
        <w:gridCol w:w="1354"/>
      </w:tblGrid>
      <w:tr w:rsidR="00FA717C" w14:paraId="27CE91B4" w14:textId="77777777" w:rsidTr="0087401E">
        <w:trPr>
          <w:trHeight w:val="1176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4D72C037" w14:textId="77777777" w:rsidR="00FA717C" w:rsidRDefault="009B5840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53A363" wp14:editId="64AFE2FB">
                      <wp:extent cx="115066" cy="615321"/>
                      <wp:effectExtent l="0" t="0" r="0" b="0"/>
                      <wp:docPr id="168873" name="Group 168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6" cy="615321"/>
                                <a:chOff x="0" y="0"/>
                                <a:chExt cx="115066" cy="615321"/>
                              </a:xfrm>
                            </wpg:grpSpPr>
                            <wps:wsp>
                              <wps:cNvPr id="4474" name="Rectangle 4474"/>
                              <wps:cNvSpPr/>
                              <wps:spPr>
                                <a:xfrm rot="-5399999">
                                  <a:off x="-139577" y="322705"/>
                                  <a:ext cx="43219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4E8B1D" w14:textId="77777777" w:rsidR="00FA717C" w:rsidRDefault="009B584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Редни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5" name="Rectangle 4475"/>
                              <wps:cNvSpPr/>
                              <wps:spPr>
                                <a:xfrm rot="-5399999">
                                  <a:off x="55489" y="193156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0148A5" w14:textId="77777777" w:rsidR="00FA717C" w:rsidRDefault="009B584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6" name="Rectangle 4476"/>
                              <wps:cNvSpPr/>
                              <wps:spPr>
                                <a:xfrm rot="-5399999">
                                  <a:off x="-75076" y="30587"/>
                                  <a:ext cx="30319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348BB1" w14:textId="77777777" w:rsidR="00FA717C" w:rsidRDefault="009B584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број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7" name="Rectangle 4477"/>
                              <wps:cNvSpPr/>
                              <wps:spPr>
                                <a:xfrm rot="-5399999">
                                  <a:off x="55489" y="-65924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E4A9B7" w14:textId="77777777" w:rsidR="00FA717C" w:rsidRDefault="009B584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3A363" id="Group 168873" o:spid="_x0000_s1026" style="width:9.05pt;height:48.45pt;mso-position-horizontal-relative:char;mso-position-vertical-relative:line" coordsize="1150,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">
                      <v:rect id="Rectangle 4474" o:spid="_x0000_s1027" style="position:absolute;left:-1396;top:3227;width:4322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" filled="f" stroked="f">
                        <v:textbox inset="0,0,0,0">
                          <w:txbxContent>
                            <w:p w14:paraId="614E8B1D" w14:textId="77777777" w:rsidR="00FA717C" w:rsidRDefault="009B58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Редни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475" o:spid="_x0000_s1028" style="position:absolute;left:554;top:1932;width:42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" filled="f" stroked="f">
                        <v:textbox inset="0,0,0,0">
                          <w:txbxContent>
                            <w:p w14:paraId="1B0148A5" w14:textId="77777777" w:rsidR="00FA717C" w:rsidRDefault="009B58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76" o:spid="_x0000_s1029" style="position:absolute;left:-751;top:307;width:303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" filled="f" stroked="f">
                        <v:textbox inset="0,0,0,0">
                          <w:txbxContent>
                            <w:p w14:paraId="68348BB1" w14:textId="77777777" w:rsidR="00FA717C" w:rsidRDefault="009B58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број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477" o:spid="_x0000_s1030" style="position:absolute;left:555;top:-659;width:420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" filled="f" stroked="f">
                        <v:textbox inset="0,0,0,0">
                          <w:txbxContent>
                            <w:p w14:paraId="22E4A9B7" w14:textId="77777777" w:rsidR="00FA717C" w:rsidRDefault="009B58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644E382" w14:textId="77777777" w:rsidR="00FA717C" w:rsidRDefault="009B5840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докумената</w:t>
            </w:r>
            <w:proofErr w:type="spellEnd"/>
            <w:r>
              <w:t xml:space="preserve">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D8D0C9" w14:textId="77777777" w:rsidR="00FA717C" w:rsidRDefault="009B5840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Степен</w:t>
            </w:r>
            <w:proofErr w:type="spellEnd"/>
            <w:r>
              <w:t xml:space="preserve"> </w:t>
            </w:r>
            <w:proofErr w:type="spellStart"/>
            <w:r>
              <w:t>тајности</w:t>
            </w:r>
            <w:proofErr w:type="spellEnd"/>
            <w:r>
              <w:t xml:space="preserve"> </w:t>
            </w:r>
          </w:p>
        </w:tc>
      </w:tr>
      <w:tr w:rsidR="00FA717C" w:rsidRPr="00AB026F" w14:paraId="70A5D3D9" w14:textId="77777777" w:rsidTr="0087401E">
        <w:trPr>
          <w:trHeight w:val="77"/>
          <w:jc w:val="center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B86255" w14:textId="77777777" w:rsidR="00FA717C" w:rsidRPr="00AB026F" w:rsidRDefault="009B5840">
            <w:pPr>
              <w:spacing w:after="0" w:line="259" w:lineRule="auto"/>
              <w:ind w:left="16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3CB5" w14:textId="77777777" w:rsidR="00FA717C" w:rsidRPr="00AB026F" w:rsidRDefault="009B5840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A2BFD3" w14:textId="77777777" w:rsidR="00FA717C" w:rsidRPr="00AB026F" w:rsidRDefault="009B5840">
            <w:pPr>
              <w:spacing w:after="0" w:line="259" w:lineRule="auto"/>
              <w:ind w:left="4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3 </w:t>
            </w:r>
          </w:p>
        </w:tc>
      </w:tr>
      <w:tr w:rsidR="00FA717C" w14:paraId="040DB7F6" w14:textId="77777777" w:rsidTr="0087401E">
        <w:trPr>
          <w:trHeight w:val="629"/>
          <w:jc w:val="center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BD0FA3" w14:textId="77777777" w:rsidR="00FA717C" w:rsidRDefault="009B5840">
            <w:pPr>
              <w:spacing w:after="0" w:line="259" w:lineRule="auto"/>
              <w:ind w:left="444" w:right="0" w:hanging="142"/>
              <w:jc w:val="left"/>
            </w:pPr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националну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безбедност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Републике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јавну</w:t>
            </w:r>
            <w:proofErr w:type="spellEnd"/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безбедност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одбрамбене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безбедносне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обавештајне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послове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власти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A717C" w14:paraId="548D47CB" w14:textId="77777777" w:rsidTr="0087401E">
        <w:trPr>
          <w:trHeight w:val="485"/>
          <w:jc w:val="center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D570062" w14:textId="77777777" w:rsidR="00FA717C" w:rsidRDefault="009B5840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DB662EE" w14:textId="2684A57F" w:rsidR="00FA717C" w:rsidRDefault="0087401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Годишња</w:t>
            </w:r>
            <w:proofErr w:type="spellEnd"/>
            <w:r>
              <w:t xml:space="preserve"> </w:t>
            </w:r>
            <w:proofErr w:type="spellStart"/>
            <w:r>
              <w:t>Процена</w:t>
            </w:r>
            <w:proofErr w:type="spellEnd"/>
            <w:r>
              <w:t xml:space="preserve"> </w:t>
            </w:r>
            <w:proofErr w:type="spellStart"/>
            <w:r>
              <w:t>изазова</w:t>
            </w:r>
            <w:proofErr w:type="spellEnd"/>
            <w:r>
              <w:t xml:space="preserve">, </w:t>
            </w:r>
            <w:proofErr w:type="spellStart"/>
            <w:r>
              <w:t>ризика</w:t>
            </w:r>
            <w:proofErr w:type="spellEnd"/>
            <w:r>
              <w:t xml:space="preserve"> и </w:t>
            </w:r>
            <w:proofErr w:type="spellStart"/>
            <w:r>
              <w:t>претњи</w:t>
            </w:r>
            <w:proofErr w:type="spellEnd"/>
            <w:r>
              <w:t xml:space="preserve"> </w:t>
            </w:r>
            <w:proofErr w:type="spellStart"/>
            <w:r>
              <w:t>безбедности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8FE0832" w14:textId="682C703A" w:rsidR="00FA717C" w:rsidRDefault="0087401E">
            <w:pPr>
              <w:spacing w:after="0" w:line="259" w:lineRule="auto"/>
              <w:ind w:left="70" w:right="0" w:firstLine="0"/>
              <w:jc w:val="left"/>
            </w:pPr>
            <w:r>
              <w:rPr>
                <w:lang w:val="sr-Cyrl-RS"/>
              </w:rPr>
              <w:t>„</w:t>
            </w:r>
            <w:r>
              <w:t>ДТ“ – „СП“</w:t>
            </w:r>
          </w:p>
        </w:tc>
      </w:tr>
      <w:tr w:rsidR="00FA717C" w14:paraId="465D74E4" w14:textId="77777777" w:rsidTr="0087401E">
        <w:trPr>
          <w:trHeight w:val="485"/>
          <w:jc w:val="center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B082A96" w14:textId="77777777" w:rsidR="00FA717C" w:rsidRDefault="009B5840">
            <w:pPr>
              <w:spacing w:after="0" w:line="259" w:lineRule="auto"/>
              <w:ind w:left="16" w:right="0" w:firstLine="0"/>
              <w:jc w:val="center"/>
            </w:pPr>
            <w:r>
              <w:t xml:space="preserve">2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568F4A" w14:textId="0FF246ED" w:rsidR="00FA717C" w:rsidRPr="00807B75" w:rsidRDefault="0087401E">
            <w:pPr>
              <w:spacing w:after="0" w:line="259" w:lineRule="auto"/>
              <w:ind w:left="0" w:right="0" w:firstLine="0"/>
              <w:jc w:val="left"/>
              <w:rPr>
                <w:lang w:val="sr-Cyrl-RS"/>
              </w:rPr>
            </w:pPr>
            <w:proofErr w:type="spellStart"/>
            <w:r>
              <w:t>Извод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Процене</w:t>
            </w:r>
            <w:proofErr w:type="spellEnd"/>
            <w:r>
              <w:t xml:space="preserve"> </w:t>
            </w:r>
            <w:proofErr w:type="spellStart"/>
            <w:r>
              <w:t>изазова</w:t>
            </w:r>
            <w:proofErr w:type="spellEnd"/>
            <w:r>
              <w:t xml:space="preserve">, </w:t>
            </w:r>
            <w:proofErr w:type="spellStart"/>
            <w:r>
              <w:t>ризика</w:t>
            </w:r>
            <w:proofErr w:type="spellEnd"/>
            <w:r>
              <w:t xml:space="preserve"> и </w:t>
            </w:r>
            <w:proofErr w:type="spellStart"/>
            <w:r>
              <w:t>претњи</w:t>
            </w:r>
            <w:proofErr w:type="spellEnd"/>
            <w:r>
              <w:t xml:space="preserve"> по </w:t>
            </w:r>
            <w:proofErr w:type="spellStart"/>
            <w:r>
              <w:t>безбедност</w:t>
            </w:r>
            <w:proofErr w:type="spellEnd"/>
            <w:r>
              <w:t xml:space="preserve"> </w:t>
            </w:r>
            <w:r w:rsidR="00807B75">
              <w:rPr>
                <w:lang w:val="sr-Cyrl-RS"/>
              </w:rPr>
              <w:t>Републике Србије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AC3D8B4" w14:textId="42E3B872" w:rsidR="00FA717C" w:rsidRDefault="0087401E">
            <w:pPr>
              <w:spacing w:after="0" w:line="259" w:lineRule="auto"/>
              <w:ind w:left="70" w:right="0" w:firstLine="0"/>
              <w:jc w:val="left"/>
            </w:pPr>
            <w:r>
              <w:rPr>
                <w:lang w:val="sr-Cyrl-RS"/>
              </w:rPr>
              <w:t>„</w:t>
            </w:r>
            <w:r>
              <w:t>ДТ“ – „СП“</w:t>
            </w:r>
          </w:p>
        </w:tc>
      </w:tr>
      <w:tr w:rsidR="00FA717C" w14:paraId="1143883C" w14:textId="77777777" w:rsidTr="0087401E">
        <w:trPr>
          <w:trHeight w:val="485"/>
          <w:jc w:val="center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A5A2047" w14:textId="77777777" w:rsidR="00FA717C" w:rsidRDefault="009B5840">
            <w:pPr>
              <w:spacing w:after="0" w:line="259" w:lineRule="auto"/>
              <w:ind w:left="16" w:right="0" w:firstLine="0"/>
              <w:jc w:val="center"/>
            </w:pPr>
            <w:r>
              <w:t xml:space="preserve">3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E950847" w14:textId="1AE6D9DC" w:rsidR="00FA717C" w:rsidRDefault="0087401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одбране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66B6661" w14:textId="49C36371" w:rsidR="00FA717C" w:rsidRDefault="0087401E" w:rsidP="0087401E">
            <w:pPr>
              <w:spacing w:after="0" w:line="259" w:lineRule="auto"/>
              <w:ind w:left="70" w:right="0" w:firstLine="0"/>
              <w:jc w:val="center"/>
            </w:pPr>
            <w:r>
              <w:t>„</w:t>
            </w:r>
            <w:proofErr w:type="gramStart"/>
            <w:r>
              <w:t>ДТ“</w:t>
            </w:r>
            <w:proofErr w:type="gramEnd"/>
          </w:p>
        </w:tc>
      </w:tr>
      <w:tr w:rsidR="00FA717C" w14:paraId="6786A10B" w14:textId="77777777" w:rsidTr="0087401E">
        <w:trPr>
          <w:trHeight w:val="485"/>
          <w:jc w:val="center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6CE15F9" w14:textId="77777777" w:rsidR="00FA717C" w:rsidRDefault="009B5840">
            <w:pPr>
              <w:spacing w:after="0" w:line="259" w:lineRule="auto"/>
              <w:ind w:left="16" w:right="0" w:firstLine="0"/>
              <w:jc w:val="center"/>
            </w:pPr>
            <w:r>
              <w:t xml:space="preserve">4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B2DE9CC" w14:textId="4295741F" w:rsidR="00FA717C" w:rsidRDefault="0087401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Изводи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одбране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и </w:t>
            </w: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њихову</w:t>
            </w:r>
            <w:proofErr w:type="spellEnd"/>
            <w:r>
              <w:t xml:space="preserve"> </w:t>
            </w:r>
            <w:proofErr w:type="spellStart"/>
            <w:r>
              <w:t>израду</w:t>
            </w:r>
            <w:proofErr w:type="spellEnd"/>
            <w:r>
              <w:t xml:space="preserve"> и </w:t>
            </w:r>
            <w:proofErr w:type="spellStart"/>
            <w:r>
              <w:t>спровођење</w:t>
            </w:r>
            <w:proofErr w:type="spellEnd"/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B6EDFA4" w14:textId="7FD3F2F6" w:rsidR="00FA717C" w:rsidRDefault="0087401E" w:rsidP="0087401E">
            <w:pPr>
              <w:spacing w:after="0" w:line="259" w:lineRule="auto"/>
              <w:ind w:left="5" w:right="0" w:firstLine="0"/>
              <w:jc w:val="center"/>
            </w:pPr>
            <w:r>
              <w:t>„</w:t>
            </w:r>
            <w:proofErr w:type="gramStart"/>
            <w:r>
              <w:t>СП“</w:t>
            </w:r>
            <w:proofErr w:type="gramEnd"/>
          </w:p>
        </w:tc>
      </w:tr>
      <w:tr w:rsidR="0087401E" w14:paraId="54F32188" w14:textId="77777777" w:rsidTr="0087401E">
        <w:trPr>
          <w:trHeight w:val="485"/>
          <w:jc w:val="center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2DD169D" w14:textId="77777777" w:rsidR="0087401E" w:rsidRDefault="0087401E" w:rsidP="0087401E">
            <w:pPr>
              <w:spacing w:after="0" w:line="259" w:lineRule="auto"/>
              <w:ind w:left="16" w:right="0" w:firstLine="0"/>
              <w:jc w:val="center"/>
            </w:pPr>
            <w:r>
              <w:t xml:space="preserve">5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6B942ED" w14:textId="43198394" w:rsidR="0087401E" w:rsidRDefault="0087401E" w:rsidP="0087401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одговора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кризу</w:t>
            </w:r>
            <w:proofErr w:type="spellEnd"/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C495948" w14:textId="642E5A81" w:rsidR="0087401E" w:rsidRDefault="0087401E" w:rsidP="0087401E">
            <w:pPr>
              <w:spacing w:after="0" w:line="259" w:lineRule="auto"/>
              <w:ind w:left="5" w:right="0" w:firstLine="0"/>
              <w:jc w:val="center"/>
            </w:pPr>
            <w:r w:rsidRPr="00841037">
              <w:rPr>
                <w:lang w:val="sr-Cyrl-RS"/>
              </w:rPr>
              <w:t>„</w:t>
            </w:r>
            <w:r w:rsidRPr="00841037">
              <w:t>ДТ“ – „СП“</w:t>
            </w:r>
          </w:p>
        </w:tc>
      </w:tr>
      <w:tr w:rsidR="0087401E" w14:paraId="46275282" w14:textId="77777777" w:rsidTr="0087401E">
        <w:trPr>
          <w:trHeight w:val="485"/>
          <w:jc w:val="center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E5A3A59" w14:textId="77777777" w:rsidR="0087401E" w:rsidRDefault="0087401E" w:rsidP="0087401E">
            <w:pPr>
              <w:spacing w:after="0" w:line="259" w:lineRule="auto"/>
              <w:ind w:left="16" w:right="0" w:firstLine="0"/>
              <w:jc w:val="center"/>
            </w:pPr>
            <w:r>
              <w:t xml:space="preserve">6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67D16F0" w14:textId="0327459E" w:rsidR="0087401E" w:rsidRDefault="0087401E" w:rsidP="0087401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елементима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процену</w:t>
            </w:r>
            <w:proofErr w:type="spellEnd"/>
            <w:r>
              <w:t xml:space="preserve"> </w:t>
            </w:r>
            <w:proofErr w:type="spellStart"/>
            <w:r>
              <w:t>изазова</w:t>
            </w:r>
            <w:proofErr w:type="spellEnd"/>
            <w:r>
              <w:t xml:space="preserve">, </w:t>
            </w:r>
            <w:proofErr w:type="spellStart"/>
            <w:r>
              <w:t>ризика</w:t>
            </w:r>
            <w:proofErr w:type="spellEnd"/>
            <w:r>
              <w:t xml:space="preserve"> и </w:t>
            </w:r>
            <w:proofErr w:type="spellStart"/>
            <w:r>
              <w:t>претњи</w:t>
            </w:r>
            <w:proofErr w:type="spellEnd"/>
            <w:r>
              <w:t xml:space="preserve"> </w:t>
            </w:r>
            <w:proofErr w:type="spellStart"/>
            <w:r>
              <w:t>безбедности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7E5CE46" w14:textId="6152E5B9" w:rsidR="0087401E" w:rsidRDefault="0087401E" w:rsidP="0087401E">
            <w:pPr>
              <w:spacing w:after="0" w:line="259" w:lineRule="auto"/>
              <w:ind w:left="5" w:right="0" w:firstLine="0"/>
              <w:jc w:val="center"/>
            </w:pPr>
            <w:r w:rsidRPr="00841037">
              <w:rPr>
                <w:lang w:val="sr-Cyrl-RS"/>
              </w:rPr>
              <w:t>„</w:t>
            </w:r>
            <w:r w:rsidRPr="00841037">
              <w:t>ДТ“ – „СП“</w:t>
            </w:r>
          </w:p>
        </w:tc>
      </w:tr>
      <w:tr w:rsidR="00FA717C" w14:paraId="4AEEE529" w14:textId="77777777" w:rsidTr="0087401E">
        <w:trPr>
          <w:trHeight w:val="485"/>
          <w:jc w:val="center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D952176" w14:textId="77777777" w:rsidR="00FA717C" w:rsidRDefault="009B5840">
            <w:pPr>
              <w:spacing w:after="0" w:line="259" w:lineRule="auto"/>
              <w:ind w:left="16" w:right="0" w:firstLine="0"/>
              <w:jc w:val="center"/>
            </w:pPr>
            <w:r>
              <w:t xml:space="preserve">7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D319CB6" w14:textId="60CB17E5" w:rsidR="00FA717C" w:rsidRPr="0087401E" w:rsidRDefault="0087401E" w:rsidP="0087401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Деловодник</w:t>
            </w:r>
            <w:proofErr w:type="spellEnd"/>
            <w:r>
              <w:t xml:space="preserve"> „ДРЖАВНА </w:t>
            </w:r>
            <w:proofErr w:type="gramStart"/>
            <w:r>
              <w:t>ТАЈНА“ и</w:t>
            </w:r>
            <w:proofErr w:type="gramEnd"/>
            <w:r>
              <w:t xml:space="preserve"> </w:t>
            </w:r>
            <w:proofErr w:type="spellStart"/>
            <w:r>
              <w:t>деловодник</w:t>
            </w:r>
            <w:proofErr w:type="spellEnd"/>
            <w:r>
              <w:t xml:space="preserve"> „СТРОГО ПОВЕРЉИВО“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355BADF" w14:textId="2CA31376" w:rsidR="00FA717C" w:rsidRDefault="0087401E">
            <w:pPr>
              <w:spacing w:after="0" w:line="259" w:lineRule="auto"/>
              <w:ind w:left="5" w:right="0" w:firstLine="0"/>
              <w:jc w:val="center"/>
            </w:pPr>
            <w:r>
              <w:t>„</w:t>
            </w:r>
            <w:proofErr w:type="gramStart"/>
            <w:r>
              <w:t>ДТ“ –</w:t>
            </w:r>
            <w:proofErr w:type="gramEnd"/>
            <w:r>
              <w:t xml:space="preserve"> „СП“</w:t>
            </w:r>
          </w:p>
        </w:tc>
      </w:tr>
      <w:tr w:rsidR="0087401E" w14:paraId="10041C28" w14:textId="77777777" w:rsidTr="0087401E">
        <w:trPr>
          <w:trHeight w:val="485"/>
          <w:jc w:val="center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9DA422A" w14:textId="77777777" w:rsidR="0087401E" w:rsidRDefault="0087401E" w:rsidP="0087401E">
            <w:pPr>
              <w:spacing w:after="0" w:line="259" w:lineRule="auto"/>
              <w:ind w:left="16" w:right="0" w:firstLine="0"/>
              <w:jc w:val="center"/>
            </w:pPr>
            <w:r>
              <w:t xml:space="preserve">8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5293127" w14:textId="6873E3A0" w:rsidR="0087401E" w:rsidRPr="0087401E" w:rsidRDefault="0087401E" w:rsidP="0087401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Подаци</w:t>
            </w:r>
            <w:proofErr w:type="spellEnd"/>
            <w:r>
              <w:t xml:space="preserve"> и </w:t>
            </w:r>
            <w:proofErr w:type="spellStart"/>
            <w:r>
              <w:t>акта</w:t>
            </w:r>
            <w:proofErr w:type="spellEnd"/>
            <w:r>
              <w:t xml:space="preserve">,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пројектна</w:t>
            </w:r>
            <w:proofErr w:type="spellEnd"/>
            <w:r>
              <w:t xml:space="preserve">, </w:t>
            </w:r>
            <w:proofErr w:type="spellStart"/>
            <w:r>
              <w:t>урбанистичка</w:t>
            </w:r>
            <w:proofErr w:type="spellEnd"/>
            <w:r>
              <w:t xml:space="preserve"> и </w:t>
            </w:r>
            <w:proofErr w:type="spellStart"/>
            <w:r>
              <w:t>остала</w:t>
            </w:r>
            <w:proofErr w:type="spellEnd"/>
            <w:r>
              <w:t xml:space="preserve"> </w:t>
            </w:r>
            <w:proofErr w:type="spellStart"/>
            <w:r>
              <w:t>документација</w:t>
            </w:r>
            <w:proofErr w:type="spellEnd"/>
            <w:r>
              <w:t xml:space="preserve"> </w:t>
            </w:r>
            <w:proofErr w:type="spellStart"/>
            <w:r>
              <w:t>постројења</w:t>
            </w:r>
            <w:proofErr w:type="spellEnd"/>
            <w:r>
              <w:t xml:space="preserve"> </w:t>
            </w:r>
            <w:proofErr w:type="spellStart"/>
            <w:r>
              <w:t>магистралних</w:t>
            </w:r>
            <w:proofErr w:type="spellEnd"/>
            <w:r>
              <w:t xml:space="preserve"> </w:t>
            </w:r>
            <w:proofErr w:type="spellStart"/>
            <w:r>
              <w:t>нафтовода</w:t>
            </w:r>
            <w:proofErr w:type="spellEnd"/>
            <w:r>
              <w:t xml:space="preserve"> и </w:t>
            </w:r>
            <w:proofErr w:type="spellStart"/>
            <w:r>
              <w:t>гасовода</w:t>
            </w:r>
            <w:proofErr w:type="spellEnd"/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84F9497" w14:textId="0363DBA0" w:rsidR="0087401E" w:rsidRDefault="0087401E" w:rsidP="0087401E">
            <w:pPr>
              <w:spacing w:after="0" w:line="259" w:lineRule="auto"/>
              <w:ind w:left="70" w:right="0" w:firstLine="0"/>
              <w:jc w:val="left"/>
            </w:pPr>
            <w:r w:rsidRPr="00A66E91">
              <w:rPr>
                <w:lang w:val="sr-Cyrl-RS"/>
              </w:rPr>
              <w:t>„</w:t>
            </w:r>
            <w:r w:rsidRPr="00A66E91">
              <w:t>ДТ“ – „СП“</w:t>
            </w:r>
          </w:p>
        </w:tc>
      </w:tr>
      <w:tr w:rsidR="0087401E" w14:paraId="58A146E9" w14:textId="77777777" w:rsidTr="0087401E">
        <w:trPr>
          <w:trHeight w:val="485"/>
          <w:jc w:val="center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8B8DFF5" w14:textId="77777777" w:rsidR="0087401E" w:rsidRDefault="0087401E" w:rsidP="0087401E">
            <w:pPr>
              <w:spacing w:after="0" w:line="259" w:lineRule="auto"/>
              <w:ind w:left="16" w:right="0" w:firstLine="0"/>
              <w:jc w:val="center"/>
            </w:pPr>
            <w:r>
              <w:t xml:space="preserve">9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7748109" w14:textId="6591F24A" w:rsidR="0087401E" w:rsidRDefault="0087401E" w:rsidP="0087401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Подаци</w:t>
            </w:r>
            <w:proofErr w:type="spellEnd"/>
            <w:r>
              <w:t xml:space="preserve"> и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односе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транспорт</w:t>
            </w:r>
            <w:proofErr w:type="spellEnd"/>
            <w:r>
              <w:t xml:space="preserve"> </w:t>
            </w:r>
            <w:proofErr w:type="spellStart"/>
            <w:r>
              <w:t>опасног</w:t>
            </w:r>
            <w:proofErr w:type="spellEnd"/>
            <w:r>
              <w:t xml:space="preserve"> </w:t>
            </w:r>
            <w:proofErr w:type="spellStart"/>
            <w:r>
              <w:t>терета</w:t>
            </w:r>
            <w:proofErr w:type="spellEnd"/>
            <w:r>
              <w:t xml:space="preserve"> и </w:t>
            </w:r>
            <w:proofErr w:type="spellStart"/>
            <w:r>
              <w:t>физичку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  <w:r>
              <w:t xml:space="preserve"> </w:t>
            </w:r>
            <w:proofErr w:type="spellStart"/>
            <w:r>
              <w:t>нуклеарних</w:t>
            </w:r>
            <w:proofErr w:type="spellEnd"/>
            <w:r>
              <w:t xml:space="preserve"> и </w:t>
            </w:r>
            <w:proofErr w:type="spellStart"/>
            <w:r>
              <w:t>радиоактивних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 и </w:t>
            </w:r>
            <w:proofErr w:type="spellStart"/>
            <w:r>
              <w:t>извора</w:t>
            </w:r>
            <w:proofErr w:type="spellEnd"/>
            <w:r>
              <w:t xml:space="preserve"> </w:t>
            </w:r>
            <w:proofErr w:type="spellStart"/>
            <w:r>
              <w:t>зрачења</w:t>
            </w:r>
            <w:proofErr w:type="spellEnd"/>
            <w:r>
              <w:t xml:space="preserve"> </w:t>
            </w:r>
            <w:proofErr w:type="spellStart"/>
            <w:r>
              <w:t>категорије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    </w:t>
            </w:r>
            <w:r>
              <w:t>1 и 2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B87179B" w14:textId="28ED4D89" w:rsidR="0087401E" w:rsidRDefault="0087401E" w:rsidP="0087401E">
            <w:pPr>
              <w:spacing w:after="0" w:line="259" w:lineRule="auto"/>
              <w:ind w:left="5" w:right="0" w:firstLine="0"/>
              <w:jc w:val="center"/>
            </w:pPr>
            <w:r w:rsidRPr="00A66E91">
              <w:rPr>
                <w:lang w:val="sr-Cyrl-RS"/>
              </w:rPr>
              <w:t>„</w:t>
            </w:r>
            <w:r w:rsidRPr="00A66E91">
              <w:t>ДТ“ – „СП“</w:t>
            </w:r>
          </w:p>
        </w:tc>
      </w:tr>
      <w:tr w:rsidR="00FA717C" w14:paraId="103491A6" w14:textId="77777777" w:rsidTr="0087401E">
        <w:trPr>
          <w:trHeight w:val="485"/>
          <w:jc w:val="center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E2A3BED" w14:textId="77777777" w:rsidR="00FA717C" w:rsidRDefault="009B5840">
            <w:pPr>
              <w:spacing w:after="0" w:line="259" w:lineRule="auto"/>
              <w:ind w:left="16" w:right="0" w:firstLine="0"/>
              <w:jc w:val="center"/>
            </w:pPr>
            <w:r>
              <w:t xml:space="preserve">10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549C06C" w14:textId="7E1CF7C5" w:rsidR="00FA717C" w:rsidRPr="0087401E" w:rsidRDefault="0087401E">
            <w:pPr>
              <w:spacing w:after="0" w:line="259" w:lineRule="auto"/>
              <w:ind w:left="0" w:righ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…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967DA75" w14:textId="3858AC9E" w:rsidR="00FA717C" w:rsidRDefault="00FA717C">
            <w:pPr>
              <w:spacing w:after="0" w:line="259" w:lineRule="auto"/>
              <w:ind w:left="5" w:right="0" w:firstLine="0"/>
              <w:jc w:val="center"/>
            </w:pPr>
          </w:p>
        </w:tc>
      </w:tr>
    </w:tbl>
    <w:p w14:paraId="2286CD64" w14:textId="43C58DC6" w:rsidR="002A39B3" w:rsidRPr="002A39B3" w:rsidRDefault="002A39B3">
      <w:pPr>
        <w:spacing w:after="160" w:line="259" w:lineRule="auto"/>
        <w:ind w:left="0" w:right="0" w:firstLine="0"/>
        <w:jc w:val="left"/>
        <w:rPr>
          <w:sz w:val="16"/>
          <w:szCs w:val="16"/>
        </w:rPr>
      </w:pPr>
    </w:p>
    <w:tbl>
      <w:tblPr>
        <w:tblStyle w:val="TableGrid"/>
        <w:tblW w:w="9501" w:type="dxa"/>
        <w:tblInd w:w="29" w:type="dxa"/>
        <w:tblCellMar>
          <w:top w:w="92" w:type="dxa"/>
          <w:left w:w="62" w:type="dxa"/>
          <w:right w:w="39" w:type="dxa"/>
        </w:tblCellMar>
        <w:tblLook w:val="04A0" w:firstRow="1" w:lastRow="0" w:firstColumn="1" w:lastColumn="0" w:noHBand="0" w:noVBand="1"/>
      </w:tblPr>
      <w:tblGrid>
        <w:gridCol w:w="679"/>
        <w:gridCol w:w="7406"/>
        <w:gridCol w:w="1416"/>
      </w:tblGrid>
      <w:tr w:rsidR="00AB026F" w:rsidRPr="00AB026F" w14:paraId="4099CE53" w14:textId="77777777" w:rsidTr="002A39B3">
        <w:trPr>
          <w:trHeight w:val="483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FC7ED1" w14:textId="559BA6C2" w:rsidR="00AB026F" w:rsidRPr="00AB026F" w:rsidRDefault="00AB026F" w:rsidP="00AB026F">
            <w:pPr>
              <w:spacing w:after="0" w:line="259" w:lineRule="auto"/>
              <w:ind w:left="444" w:right="0" w:hanging="142"/>
              <w:jc w:val="left"/>
              <w:rPr>
                <w:b/>
              </w:rPr>
            </w:pPr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Републике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државама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међународним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организацијама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другим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међународним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субјектима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B026F" w14:paraId="35B18514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CDA93FF" w14:textId="77777777" w:rsidR="00AB026F" w:rsidRDefault="00AB026F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86C4C05" w14:textId="1DEEE861" w:rsidR="00AB026F" w:rsidRDefault="00C75772" w:rsidP="000E39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Подаци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прибављени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дипломатске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о </w:t>
            </w:r>
            <w:proofErr w:type="spellStart"/>
            <w:r>
              <w:t>политичким</w:t>
            </w:r>
            <w:proofErr w:type="spellEnd"/>
            <w:r>
              <w:t xml:space="preserve">, </w:t>
            </w:r>
            <w:proofErr w:type="spellStart"/>
            <w:r>
              <w:t>привредним</w:t>
            </w:r>
            <w:proofErr w:type="spellEnd"/>
            <w:r>
              <w:t xml:space="preserve">, </w:t>
            </w:r>
            <w:proofErr w:type="spellStart"/>
            <w:r>
              <w:t>војним</w:t>
            </w:r>
            <w:proofErr w:type="spellEnd"/>
            <w:r>
              <w:t xml:space="preserve">, </w:t>
            </w:r>
            <w:proofErr w:type="spellStart"/>
            <w:r>
              <w:t>финансијским</w:t>
            </w:r>
            <w:proofErr w:type="spellEnd"/>
            <w:r>
              <w:t xml:space="preserve"> и </w:t>
            </w:r>
            <w:proofErr w:type="spellStart"/>
            <w:r>
              <w:t>културолошким</w:t>
            </w:r>
            <w:proofErr w:type="spellEnd"/>
            <w:r>
              <w:t xml:space="preserve"> </w:t>
            </w:r>
            <w:proofErr w:type="spellStart"/>
            <w:r>
              <w:t>обележјима</w:t>
            </w:r>
            <w:proofErr w:type="spellEnd"/>
            <w:r>
              <w:t xml:space="preserve"> </w:t>
            </w:r>
            <w:proofErr w:type="spellStart"/>
            <w:r>
              <w:t>међународних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, а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изузетног</w:t>
            </w:r>
            <w:proofErr w:type="spellEnd"/>
            <w:r>
              <w:t xml:space="preserve"> </w:t>
            </w:r>
            <w:proofErr w:type="spellStart"/>
            <w:r>
              <w:t>значаја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међународни</w:t>
            </w:r>
            <w:proofErr w:type="spellEnd"/>
            <w:r>
              <w:t xml:space="preserve"> </w:t>
            </w:r>
            <w:proofErr w:type="spellStart"/>
            <w:r>
              <w:t>положај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и </w:t>
            </w:r>
            <w:proofErr w:type="spellStart"/>
            <w:r>
              <w:t>сарадњу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државама</w:t>
            </w:r>
            <w:proofErr w:type="spellEnd"/>
            <w:r>
              <w:t xml:space="preserve">, </w:t>
            </w:r>
            <w:proofErr w:type="spellStart"/>
            <w:r>
              <w:t>међународним</w:t>
            </w:r>
            <w:proofErr w:type="spellEnd"/>
            <w:r>
              <w:t xml:space="preserve"> </w:t>
            </w:r>
            <w:proofErr w:type="spellStart"/>
            <w:r>
              <w:t>организацијама</w:t>
            </w:r>
            <w:proofErr w:type="spellEnd"/>
            <w:r>
              <w:t xml:space="preserve"> и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међународним</w:t>
            </w:r>
            <w:proofErr w:type="spellEnd"/>
            <w:r>
              <w:t xml:space="preserve"> </w:t>
            </w:r>
            <w:proofErr w:type="spellStart"/>
            <w:r>
              <w:t>субјектима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DAD2000" w14:textId="2FDCE183" w:rsidR="00AB026F" w:rsidRDefault="00C75772" w:rsidP="00C75772">
            <w:pPr>
              <w:spacing w:after="0" w:line="259" w:lineRule="auto"/>
              <w:ind w:left="70" w:right="0" w:firstLine="0"/>
              <w:jc w:val="center"/>
            </w:pPr>
            <w:r w:rsidRPr="00841037">
              <w:rPr>
                <w:lang w:val="sr-Cyrl-RS"/>
              </w:rPr>
              <w:t>„</w:t>
            </w:r>
            <w:r w:rsidRPr="00841037">
              <w:t>ДТ“ – „СП“</w:t>
            </w:r>
          </w:p>
        </w:tc>
      </w:tr>
      <w:tr w:rsidR="00AB026F" w14:paraId="0EDF5973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64B2B60" w14:textId="77777777" w:rsidR="00AB026F" w:rsidRDefault="00AB026F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2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CCBFD48" w14:textId="7F27AFCA" w:rsidR="00AB026F" w:rsidRDefault="00C75772" w:rsidP="000E39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Подаци</w:t>
            </w:r>
            <w:proofErr w:type="spellEnd"/>
            <w:r>
              <w:t xml:space="preserve"> и </w:t>
            </w:r>
            <w:proofErr w:type="spellStart"/>
            <w:r>
              <w:t>информације</w:t>
            </w:r>
            <w:proofErr w:type="spellEnd"/>
            <w:r>
              <w:t xml:space="preserve"> </w:t>
            </w:r>
            <w:proofErr w:type="spellStart"/>
            <w:r>
              <w:t>чије</w:t>
            </w:r>
            <w:proofErr w:type="spellEnd"/>
            <w:r>
              <w:t xml:space="preserve">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proofErr w:type="spellStart"/>
            <w:r>
              <w:t>одавање</w:t>
            </w:r>
            <w:proofErr w:type="spellEnd"/>
            <w:r>
              <w:t xml:space="preserve"> </w:t>
            </w:r>
            <w:proofErr w:type="spellStart"/>
            <w:r>
              <w:t>непозваном</w:t>
            </w:r>
            <w:proofErr w:type="spellEnd"/>
            <w:r>
              <w:t xml:space="preserve"> </w:t>
            </w:r>
            <w:proofErr w:type="spellStart"/>
            <w:r>
              <w:t>лицу</w:t>
            </w:r>
            <w:proofErr w:type="spellEnd"/>
            <w:r>
              <w:t xml:space="preserve"> </w:t>
            </w:r>
            <w:proofErr w:type="spellStart"/>
            <w:r>
              <w:t>имало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могло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неотклоњиву</w:t>
            </w:r>
            <w:proofErr w:type="spellEnd"/>
            <w:r>
              <w:t xml:space="preserve"> </w:t>
            </w:r>
            <w:proofErr w:type="spellStart"/>
            <w:r>
              <w:t>тешку</w:t>
            </w:r>
            <w:proofErr w:type="spellEnd"/>
            <w:r>
              <w:t xml:space="preserve"> </w:t>
            </w:r>
            <w:proofErr w:type="spellStart"/>
            <w:r>
              <w:t>штету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политичке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привредне</w:t>
            </w:r>
            <w:proofErr w:type="spellEnd"/>
            <w:r>
              <w:t xml:space="preserve"> </w:t>
            </w:r>
            <w:proofErr w:type="spellStart"/>
            <w:r>
              <w:t>интересе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8C09349" w14:textId="230D568F" w:rsidR="00AB026F" w:rsidRDefault="00C75772" w:rsidP="00C75772">
            <w:pPr>
              <w:spacing w:after="0" w:line="259" w:lineRule="auto"/>
              <w:ind w:left="70" w:right="0" w:firstLine="0"/>
              <w:jc w:val="center"/>
            </w:pPr>
            <w:r w:rsidRPr="00841037">
              <w:rPr>
                <w:lang w:val="sr-Cyrl-RS"/>
              </w:rPr>
              <w:t>„</w:t>
            </w:r>
            <w:r w:rsidRPr="00841037">
              <w:t>ДТ“</w:t>
            </w:r>
          </w:p>
        </w:tc>
      </w:tr>
      <w:tr w:rsidR="00AB026F" w14:paraId="6BA255A0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977430E" w14:textId="77777777" w:rsidR="00AB026F" w:rsidRDefault="00AB026F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3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F54455A" w14:textId="1DF6AA82" w:rsidR="00AB026F" w:rsidRDefault="00C75772" w:rsidP="000E39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преговоре</w:t>
            </w:r>
            <w:proofErr w:type="spellEnd"/>
            <w:r>
              <w:t xml:space="preserve">, </w:t>
            </w:r>
            <w:proofErr w:type="spellStart"/>
            <w:r>
              <w:t>информације</w:t>
            </w:r>
            <w:proofErr w:type="spellEnd"/>
            <w:r>
              <w:t xml:space="preserve"> и </w:t>
            </w:r>
            <w:proofErr w:type="spellStart"/>
            <w:r>
              <w:t>извештаји</w:t>
            </w:r>
            <w:proofErr w:type="spellEnd"/>
            <w:r>
              <w:t xml:space="preserve"> о </w:t>
            </w:r>
            <w:proofErr w:type="spellStart"/>
            <w:r>
              <w:t>преговорима</w:t>
            </w:r>
            <w:proofErr w:type="spellEnd"/>
            <w:r>
              <w:t xml:space="preserve"> о </w:t>
            </w:r>
            <w:proofErr w:type="spellStart"/>
            <w:r>
              <w:t>утврђивању</w:t>
            </w:r>
            <w:proofErr w:type="spellEnd"/>
            <w:r>
              <w:t xml:space="preserve"> </w:t>
            </w:r>
            <w:proofErr w:type="spellStart"/>
            <w:r>
              <w:t>протезања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границе</w:t>
            </w:r>
            <w:proofErr w:type="spellEnd"/>
            <w:r>
              <w:t xml:space="preserve">, </w:t>
            </w:r>
            <w:proofErr w:type="spellStart"/>
            <w:r>
              <w:t>чије</w:t>
            </w:r>
            <w:proofErr w:type="spellEnd"/>
            <w:r>
              <w:t xml:space="preserve">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proofErr w:type="spellStart"/>
            <w:r>
              <w:t>откривање</w:t>
            </w:r>
            <w:proofErr w:type="spellEnd"/>
            <w:r>
              <w:t xml:space="preserve"> </w:t>
            </w:r>
            <w:proofErr w:type="spellStart"/>
            <w:r>
              <w:t>могло</w:t>
            </w:r>
            <w:proofErr w:type="spellEnd"/>
            <w:r>
              <w:t xml:space="preserve"> </w:t>
            </w:r>
            <w:proofErr w:type="spellStart"/>
            <w:r>
              <w:t>озбиљно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угрози</w:t>
            </w:r>
            <w:proofErr w:type="spellEnd"/>
            <w:r>
              <w:t xml:space="preserve"> </w:t>
            </w:r>
            <w:proofErr w:type="spellStart"/>
            <w:r>
              <w:t>преговарачку</w:t>
            </w:r>
            <w:proofErr w:type="spellEnd"/>
            <w:r>
              <w:t xml:space="preserve"> </w:t>
            </w:r>
            <w:proofErr w:type="spellStart"/>
            <w:r>
              <w:t>позицију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и </w:t>
            </w:r>
            <w:proofErr w:type="spellStart"/>
            <w:r>
              <w:t>њене</w:t>
            </w:r>
            <w:proofErr w:type="spellEnd"/>
            <w:r>
              <w:t xml:space="preserve"> </w:t>
            </w:r>
            <w:proofErr w:type="spellStart"/>
            <w:r>
              <w:t>политичке</w:t>
            </w:r>
            <w:proofErr w:type="spellEnd"/>
            <w:r>
              <w:t xml:space="preserve"> и </w:t>
            </w:r>
            <w:proofErr w:type="spellStart"/>
            <w:r>
              <w:t>привредне</w:t>
            </w:r>
            <w:proofErr w:type="spellEnd"/>
            <w:r>
              <w:t xml:space="preserve"> </w:t>
            </w:r>
            <w:proofErr w:type="spellStart"/>
            <w:r>
              <w:t>интересе</w:t>
            </w:r>
            <w:proofErr w:type="spellEnd"/>
            <w:r>
              <w:t xml:space="preserve">, </w:t>
            </w:r>
            <w:proofErr w:type="spellStart"/>
            <w:r>
              <w:t>безбедност</w:t>
            </w:r>
            <w:proofErr w:type="spellEnd"/>
            <w:r>
              <w:t xml:space="preserve"> и </w:t>
            </w:r>
            <w:proofErr w:type="spellStart"/>
            <w:r>
              <w:t>одбрану</w:t>
            </w:r>
            <w:proofErr w:type="spellEnd"/>
            <w:r>
              <w:t xml:space="preserve"> </w:t>
            </w:r>
            <w:proofErr w:type="spellStart"/>
            <w:r>
              <w:t>земље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EF582A9" w14:textId="25F7809A" w:rsidR="00AB026F" w:rsidRDefault="00C75772" w:rsidP="00C75772">
            <w:pPr>
              <w:spacing w:after="0" w:line="259" w:lineRule="auto"/>
              <w:ind w:left="70" w:right="0" w:firstLine="0"/>
              <w:jc w:val="center"/>
            </w:pPr>
            <w:r w:rsidRPr="00841037">
              <w:t>„</w:t>
            </w:r>
            <w:proofErr w:type="gramStart"/>
            <w:r w:rsidRPr="00841037">
              <w:t>СП“</w:t>
            </w:r>
            <w:proofErr w:type="gramEnd"/>
          </w:p>
        </w:tc>
      </w:tr>
      <w:tr w:rsidR="002A39B3" w14:paraId="6CD5295A" w14:textId="77777777" w:rsidTr="00AD4C97">
        <w:tblPrEx>
          <w:tblCellMar>
            <w:top w:w="89" w:type="dxa"/>
            <w:right w:w="73" w:type="dxa"/>
          </w:tblCellMar>
        </w:tblPrEx>
        <w:trPr>
          <w:trHeight w:val="117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7149C205" w14:textId="77777777" w:rsidR="002A39B3" w:rsidRDefault="002A39B3" w:rsidP="00AD4C97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4C176B2C" wp14:editId="39775086">
                      <wp:extent cx="115066" cy="615321"/>
                      <wp:effectExtent l="0" t="0" r="0" b="0"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6" cy="615321"/>
                                <a:chOff x="0" y="0"/>
                                <a:chExt cx="115066" cy="615321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-139577" y="322705"/>
                                  <a:ext cx="43219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33AF28" w14:textId="77777777" w:rsidR="002A39B3" w:rsidRDefault="002A39B3" w:rsidP="002A39B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Редни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55489" y="193156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D38AFD" w14:textId="77777777" w:rsidR="002A39B3" w:rsidRDefault="002A39B3" w:rsidP="002A39B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-75076" y="30587"/>
                                  <a:ext cx="30319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87F69C" w14:textId="77777777" w:rsidR="002A39B3" w:rsidRDefault="002A39B3" w:rsidP="002A39B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број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55489" y="-65924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0C8B52" w14:textId="77777777" w:rsidR="002A39B3" w:rsidRDefault="002A39B3" w:rsidP="002A39B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76B2C" id="Group 49" o:spid="_x0000_s1031" style="width:9.05pt;height:48.45pt;mso-position-horizontal-relative:char;mso-position-vertical-relative:line" coordsize="1150,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">
                      <v:rect id="Rectangle 50" o:spid="_x0000_s1032" style="position:absolute;left:-1396;top:3227;width:4322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5B33AF28" w14:textId="77777777" w:rsidR="002A39B3" w:rsidRDefault="002A39B3" w:rsidP="002A39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Редни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1" o:spid="_x0000_s1033" style="position:absolute;left:554;top:1932;width:42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14:paraId="68D38AFD" w14:textId="77777777" w:rsidR="002A39B3" w:rsidRDefault="002A39B3" w:rsidP="002A39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" o:spid="_x0000_s1034" style="position:absolute;left:-751;top:307;width:303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s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" filled="f" stroked="f">
                        <v:textbox inset="0,0,0,0">
                          <w:txbxContent>
                            <w:p w14:paraId="1687F69C" w14:textId="77777777" w:rsidR="002A39B3" w:rsidRDefault="002A39B3" w:rsidP="002A39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број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3" o:spid="_x0000_s1035" style="position:absolute;left:555;top:-659;width:420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L3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" filled="f" stroked="f">
                        <v:textbox inset="0,0,0,0">
                          <w:txbxContent>
                            <w:p w14:paraId="790C8B52" w14:textId="77777777" w:rsidR="002A39B3" w:rsidRDefault="002A39B3" w:rsidP="002A39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5A53620" w14:textId="77777777" w:rsidR="002A39B3" w:rsidRDefault="002A39B3" w:rsidP="00AD4C97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докумената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E1A2A4A" w14:textId="77777777" w:rsidR="002A39B3" w:rsidRDefault="002A39B3" w:rsidP="00AD4C9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Степен</w:t>
            </w:r>
            <w:proofErr w:type="spellEnd"/>
            <w:r>
              <w:t xml:space="preserve"> </w:t>
            </w:r>
            <w:proofErr w:type="spellStart"/>
            <w:r>
              <w:t>тајности</w:t>
            </w:r>
            <w:proofErr w:type="spellEnd"/>
            <w:r>
              <w:t xml:space="preserve"> </w:t>
            </w:r>
          </w:p>
        </w:tc>
      </w:tr>
      <w:tr w:rsidR="002A39B3" w:rsidRPr="00AB026F" w14:paraId="7F28677F" w14:textId="77777777" w:rsidTr="00AD4C97">
        <w:tblPrEx>
          <w:tblCellMar>
            <w:top w:w="89" w:type="dxa"/>
            <w:right w:w="73" w:type="dxa"/>
          </w:tblCellMar>
        </w:tblPrEx>
        <w:trPr>
          <w:trHeight w:val="77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A0650B" w14:textId="77777777" w:rsidR="002A39B3" w:rsidRPr="00AB026F" w:rsidRDefault="002A39B3" w:rsidP="00AD4C97">
            <w:pPr>
              <w:spacing w:after="0" w:line="259" w:lineRule="auto"/>
              <w:ind w:left="16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40DF" w14:textId="77777777" w:rsidR="002A39B3" w:rsidRPr="00AB026F" w:rsidRDefault="002A39B3" w:rsidP="00AD4C97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3277BD" w14:textId="77777777" w:rsidR="002A39B3" w:rsidRPr="00AB026F" w:rsidRDefault="002A39B3" w:rsidP="00AD4C97">
            <w:pPr>
              <w:spacing w:after="0" w:line="259" w:lineRule="auto"/>
              <w:ind w:left="4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3 </w:t>
            </w:r>
          </w:p>
        </w:tc>
      </w:tr>
      <w:tr w:rsidR="00AB026F" w14:paraId="559470DC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DBBB8DC" w14:textId="77777777" w:rsidR="00AB026F" w:rsidRDefault="00AB026F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4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5AFB2C1" w14:textId="53079B07" w:rsidR="00AB026F" w:rsidRDefault="00C75772" w:rsidP="000E39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Подаци</w:t>
            </w:r>
            <w:proofErr w:type="spellEnd"/>
            <w:r>
              <w:t xml:space="preserve"> и </w:t>
            </w: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одговарајућег</w:t>
            </w:r>
            <w:proofErr w:type="spellEnd"/>
            <w:r>
              <w:t xml:space="preserve"> </w:t>
            </w:r>
            <w:proofErr w:type="spellStart"/>
            <w:r>
              <w:t>степена</w:t>
            </w:r>
            <w:proofErr w:type="spellEnd"/>
            <w:r>
              <w:t xml:space="preserve"> </w:t>
            </w:r>
            <w:proofErr w:type="spellStart"/>
            <w:r>
              <w:t>тајности</w:t>
            </w:r>
            <w:proofErr w:type="spellEnd"/>
            <w:r>
              <w:t xml:space="preserve"> </w:t>
            </w:r>
            <w:proofErr w:type="spellStart"/>
            <w:r>
              <w:t>поверени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страних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безбедности</w:t>
            </w:r>
            <w:proofErr w:type="spellEnd"/>
            <w:r>
              <w:t xml:space="preserve">, </w:t>
            </w:r>
            <w:proofErr w:type="spellStart"/>
            <w:r>
              <w:t>међународних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међународних</w:t>
            </w:r>
            <w:proofErr w:type="spellEnd"/>
            <w:r>
              <w:t xml:space="preserve"> </w:t>
            </w:r>
            <w:proofErr w:type="spellStart"/>
            <w:r>
              <w:t>субјеката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0695FFE" w14:textId="47AD768E" w:rsidR="00AB026F" w:rsidRDefault="00C75772" w:rsidP="00C75772">
            <w:pPr>
              <w:spacing w:after="0" w:line="259" w:lineRule="auto"/>
              <w:ind w:left="5" w:right="0" w:firstLine="0"/>
              <w:jc w:val="center"/>
            </w:pPr>
            <w:r w:rsidRPr="00841037">
              <w:rPr>
                <w:lang w:val="sr-Cyrl-RS"/>
              </w:rPr>
              <w:t>„</w:t>
            </w:r>
            <w:r w:rsidRPr="00841037">
              <w:t>ДТ“ – „СП“</w:t>
            </w:r>
          </w:p>
        </w:tc>
      </w:tr>
      <w:tr w:rsidR="00AB026F" w14:paraId="6BF21ED2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ABA7CBE" w14:textId="77777777" w:rsidR="00AB026F" w:rsidRDefault="00AB026F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5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F50502E" w14:textId="56C16951" w:rsidR="00AB026F" w:rsidRDefault="00C75772" w:rsidP="000E39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Подаци</w:t>
            </w:r>
            <w:proofErr w:type="spellEnd"/>
            <w:r>
              <w:t xml:space="preserve"> </w:t>
            </w:r>
            <w:proofErr w:type="spellStart"/>
            <w:r>
              <w:t>добијени</w:t>
            </w:r>
            <w:proofErr w:type="spellEnd"/>
            <w:r>
              <w:t xml:space="preserve"> у </w:t>
            </w:r>
            <w:proofErr w:type="spellStart"/>
            <w:r>
              <w:t>поступку</w:t>
            </w:r>
            <w:proofErr w:type="spellEnd"/>
            <w:r>
              <w:t xml:space="preserve"> </w:t>
            </w:r>
            <w:proofErr w:type="spellStart"/>
            <w:r>
              <w:t>међународне</w:t>
            </w:r>
            <w:proofErr w:type="spellEnd"/>
            <w:r>
              <w:t xml:space="preserve"> </w:t>
            </w:r>
            <w:proofErr w:type="spellStart"/>
            <w:r>
              <w:t>сарадње</w:t>
            </w:r>
            <w:proofErr w:type="spellEnd"/>
            <w:r>
              <w:t xml:space="preserve"> у </w:t>
            </w:r>
            <w:proofErr w:type="spellStart"/>
            <w:r>
              <w:t>вези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илегалном</w:t>
            </w:r>
            <w:proofErr w:type="spellEnd"/>
            <w:r>
              <w:t xml:space="preserve"> </w:t>
            </w:r>
            <w:proofErr w:type="spellStart"/>
            <w:r>
              <w:t>трговином</w:t>
            </w:r>
            <w:proofErr w:type="spellEnd"/>
            <w:r>
              <w:t xml:space="preserve"> </w:t>
            </w:r>
            <w:proofErr w:type="spellStart"/>
            <w:r>
              <w:t>нуклеарним</w:t>
            </w:r>
            <w:proofErr w:type="spellEnd"/>
            <w:r>
              <w:t xml:space="preserve"> и </w:t>
            </w:r>
            <w:proofErr w:type="spellStart"/>
            <w:r>
              <w:t>радиоактивним</w:t>
            </w:r>
            <w:proofErr w:type="spellEnd"/>
            <w:r>
              <w:t xml:space="preserve"> </w:t>
            </w:r>
            <w:proofErr w:type="spellStart"/>
            <w:r>
              <w:t>материјалима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720AF4E" w14:textId="03504E20" w:rsidR="00AB026F" w:rsidRDefault="00C75772" w:rsidP="00C75772">
            <w:pPr>
              <w:spacing w:after="0" w:line="259" w:lineRule="auto"/>
              <w:ind w:left="5" w:right="0" w:firstLine="0"/>
              <w:jc w:val="center"/>
            </w:pPr>
            <w:r>
              <w:t>„</w:t>
            </w:r>
            <w:proofErr w:type="gramStart"/>
            <w:r>
              <w:t>СП“</w:t>
            </w:r>
            <w:proofErr w:type="gramEnd"/>
          </w:p>
        </w:tc>
      </w:tr>
      <w:tr w:rsidR="00AB026F" w14:paraId="30ADBDB5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295562D" w14:textId="77777777" w:rsidR="00AB026F" w:rsidRDefault="00AB026F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6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17C7CC" w14:textId="4399CB67" w:rsidR="00AB026F" w:rsidRPr="00C75772" w:rsidRDefault="00C75772" w:rsidP="000E3945">
            <w:pPr>
              <w:spacing w:after="0" w:line="259" w:lineRule="auto"/>
              <w:ind w:left="0" w:righ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…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0958D9F2" w14:textId="77777777" w:rsidR="00AB026F" w:rsidRDefault="00AB026F" w:rsidP="000E3945">
            <w:pPr>
              <w:spacing w:after="0" w:line="259" w:lineRule="auto"/>
              <w:ind w:left="5" w:right="0" w:firstLine="0"/>
              <w:jc w:val="center"/>
            </w:pPr>
          </w:p>
        </w:tc>
      </w:tr>
    </w:tbl>
    <w:p w14:paraId="544D6104" w14:textId="45EEE534" w:rsidR="00AB026F" w:rsidRDefault="00AB026F">
      <w:pPr>
        <w:spacing w:after="160" w:line="259" w:lineRule="auto"/>
        <w:ind w:left="0" w:right="0" w:firstLine="0"/>
        <w:jc w:val="left"/>
      </w:pPr>
    </w:p>
    <w:tbl>
      <w:tblPr>
        <w:tblStyle w:val="TableGrid"/>
        <w:tblW w:w="9501" w:type="dxa"/>
        <w:tblInd w:w="29" w:type="dxa"/>
        <w:tblCellMar>
          <w:top w:w="92" w:type="dxa"/>
          <w:left w:w="62" w:type="dxa"/>
          <w:right w:w="39" w:type="dxa"/>
        </w:tblCellMar>
        <w:tblLook w:val="04A0" w:firstRow="1" w:lastRow="0" w:firstColumn="1" w:lastColumn="0" w:noHBand="0" w:noVBand="1"/>
      </w:tblPr>
      <w:tblGrid>
        <w:gridCol w:w="679"/>
        <w:gridCol w:w="7406"/>
        <w:gridCol w:w="1416"/>
      </w:tblGrid>
      <w:tr w:rsidR="00AB026F" w:rsidRPr="00AB026F" w14:paraId="228A29DD" w14:textId="77777777" w:rsidTr="000E3945">
        <w:trPr>
          <w:trHeight w:val="686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F2F412" w14:textId="5D873DDA" w:rsidR="00AB026F" w:rsidRPr="00AB026F" w:rsidRDefault="00AB026F" w:rsidP="00AB026F">
            <w:pPr>
              <w:spacing w:after="0" w:line="259" w:lineRule="auto"/>
              <w:ind w:left="444" w:right="0" w:hanging="142"/>
              <w:jc w:val="left"/>
              <w:rPr>
                <w:b/>
              </w:rPr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уређаје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пројекте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планове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структуре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вези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подацима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тач</w:t>
            </w:r>
            <w:proofErr w:type="spellEnd"/>
            <w:r>
              <w:rPr>
                <w:b/>
              </w:rPr>
              <w:t xml:space="preserve">. 1) и 2) у </w:t>
            </w:r>
            <w:proofErr w:type="spellStart"/>
            <w:r>
              <w:rPr>
                <w:b/>
              </w:rPr>
              <w:t>овој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табели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B026F" w14:paraId="0093A3DE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974B62A" w14:textId="77777777" w:rsidR="00AB026F" w:rsidRDefault="00AB026F" w:rsidP="00AB026F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D7D298B" w14:textId="70CAC3F4" w:rsidR="00AB026F" w:rsidRDefault="00C75772" w:rsidP="00AB026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Систем</w:t>
            </w:r>
            <w:proofErr w:type="spellEnd"/>
            <w:r>
              <w:t xml:space="preserve"> </w:t>
            </w:r>
            <w:proofErr w:type="spellStart"/>
            <w:r>
              <w:t>криптозаштите</w:t>
            </w:r>
            <w:proofErr w:type="spellEnd"/>
            <w:r>
              <w:t xml:space="preserve"> </w:t>
            </w:r>
            <w:proofErr w:type="spellStart"/>
            <w:r>
              <w:t>тајних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5AFB3DB" w14:textId="2C476F89" w:rsidR="00AB026F" w:rsidRDefault="00C75772" w:rsidP="00C75772">
            <w:pPr>
              <w:spacing w:after="0" w:line="259" w:lineRule="auto"/>
              <w:ind w:left="70" w:right="0" w:firstLine="0"/>
              <w:jc w:val="center"/>
            </w:pPr>
            <w:r>
              <w:t>„</w:t>
            </w:r>
            <w:proofErr w:type="gramStart"/>
            <w:r>
              <w:t>ДТ“</w:t>
            </w:r>
            <w:proofErr w:type="gramEnd"/>
          </w:p>
        </w:tc>
      </w:tr>
      <w:tr w:rsidR="00AB026F" w14:paraId="1144949A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B021DD1" w14:textId="77777777" w:rsidR="00AB026F" w:rsidRDefault="00AB026F" w:rsidP="00AB026F">
            <w:pPr>
              <w:spacing w:after="0" w:line="259" w:lineRule="auto"/>
              <w:ind w:left="16" w:right="0" w:firstLine="0"/>
              <w:jc w:val="center"/>
            </w:pPr>
            <w:r>
              <w:t xml:space="preserve">2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B3EAE2C" w14:textId="3FCFC3D9" w:rsidR="00AB026F" w:rsidRDefault="00C75772" w:rsidP="00AB026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r w:rsidR="00807B75">
              <w:rPr>
                <w:lang w:val="sr-Cyrl-RS"/>
              </w:rPr>
              <w:t xml:space="preserve">деловима система за </w:t>
            </w:r>
            <w:proofErr w:type="spellStart"/>
            <w:r w:rsidR="00807B75">
              <w:rPr>
                <w:lang w:val="sr-Cyrl-RS"/>
              </w:rPr>
              <w:t>криптозаштиту</w:t>
            </w:r>
            <w:proofErr w:type="spellEnd"/>
            <w:r w:rsidR="00807B75">
              <w:rPr>
                <w:lang w:val="sr-Cyrl-RS"/>
              </w:rPr>
              <w:t xml:space="preserve"> тајних података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EACABB9" w14:textId="7B081633" w:rsidR="00AB026F" w:rsidRDefault="00C75772" w:rsidP="00C75772">
            <w:pPr>
              <w:spacing w:after="0" w:line="259" w:lineRule="auto"/>
              <w:ind w:left="70" w:right="0" w:firstLine="0"/>
              <w:jc w:val="center"/>
            </w:pPr>
            <w:r>
              <w:t>„</w:t>
            </w:r>
            <w:proofErr w:type="gramStart"/>
            <w:r>
              <w:t>ДТ“</w:t>
            </w:r>
            <w:proofErr w:type="gramEnd"/>
          </w:p>
        </w:tc>
      </w:tr>
      <w:tr w:rsidR="00AB026F" w14:paraId="17A1DE7B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0F059ADC" w14:textId="77777777" w:rsidR="00AB026F" w:rsidRDefault="00AB026F" w:rsidP="00AB026F">
            <w:pPr>
              <w:spacing w:after="0" w:line="259" w:lineRule="auto"/>
              <w:ind w:left="16" w:right="0" w:firstLine="0"/>
              <w:jc w:val="center"/>
            </w:pPr>
            <w:r>
              <w:t xml:space="preserve">3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512A543" w14:textId="1E008210" w:rsidR="00AB026F" w:rsidRDefault="00C75772" w:rsidP="00AB026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Носачи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рачунарске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у </w:t>
            </w:r>
            <w:proofErr w:type="spellStart"/>
            <w:r>
              <w:t>нуклеарној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зрачења</w:t>
            </w:r>
            <w:proofErr w:type="spellEnd"/>
            <w:r>
              <w:t xml:space="preserve">,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информатички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, </w:t>
            </w:r>
            <w:proofErr w:type="spellStart"/>
            <w:r>
              <w:t>програми</w:t>
            </w:r>
            <w:proofErr w:type="spellEnd"/>
            <w:r>
              <w:t xml:space="preserve"> и </w:t>
            </w:r>
            <w:proofErr w:type="spellStart"/>
            <w:r>
              <w:t>документација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служи</w:t>
            </w:r>
            <w:proofErr w:type="spellEnd"/>
            <w:r>
              <w:t xml:space="preserve"> </w:t>
            </w:r>
            <w:proofErr w:type="spellStart"/>
            <w:r>
              <w:t>њиховој</w:t>
            </w:r>
            <w:proofErr w:type="spellEnd"/>
            <w:r>
              <w:t xml:space="preserve"> </w:t>
            </w:r>
            <w:proofErr w:type="spellStart"/>
            <w:r>
              <w:t>обради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75AF626" w14:textId="3859819D" w:rsidR="00AB026F" w:rsidRDefault="00C75772" w:rsidP="00C75772">
            <w:pPr>
              <w:spacing w:after="0" w:line="259" w:lineRule="auto"/>
              <w:ind w:left="70" w:right="0" w:firstLine="0"/>
              <w:jc w:val="center"/>
            </w:pPr>
            <w:r>
              <w:t>„</w:t>
            </w:r>
            <w:proofErr w:type="gramStart"/>
            <w:r>
              <w:t>СП“</w:t>
            </w:r>
            <w:proofErr w:type="gramEnd"/>
          </w:p>
        </w:tc>
      </w:tr>
      <w:tr w:rsidR="00AB026F" w14:paraId="3408176D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37E0E3E2" w14:textId="77777777" w:rsidR="00AB026F" w:rsidRDefault="00AB026F" w:rsidP="00AB026F">
            <w:pPr>
              <w:spacing w:after="0" w:line="259" w:lineRule="auto"/>
              <w:ind w:left="16" w:right="0" w:firstLine="0"/>
              <w:jc w:val="center"/>
            </w:pPr>
            <w:r>
              <w:t xml:space="preserve">4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9932EB7" w14:textId="440292CD" w:rsidR="00AB026F" w:rsidRDefault="00C75772" w:rsidP="00AB026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Носачи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  <w:r>
              <w:t xml:space="preserve"> </w:t>
            </w:r>
            <w:proofErr w:type="spellStart"/>
            <w:r>
              <w:t>рачунарске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садрже</w:t>
            </w:r>
            <w:proofErr w:type="spellEnd"/>
            <w:r>
              <w:t xml:space="preserve"> </w:t>
            </w:r>
            <w:proofErr w:type="spellStart"/>
            <w:r>
              <w:t>степен</w:t>
            </w:r>
            <w:proofErr w:type="spellEnd"/>
            <w:r>
              <w:t xml:space="preserve"> </w:t>
            </w:r>
            <w:proofErr w:type="spellStart"/>
            <w:r>
              <w:t>тајности</w:t>
            </w:r>
            <w:proofErr w:type="spellEnd"/>
            <w:r>
              <w:t xml:space="preserve"> „ДРЖАВНА </w:t>
            </w:r>
            <w:proofErr w:type="gramStart"/>
            <w:r>
              <w:t xml:space="preserve">ТАЈНА“ </w:t>
            </w:r>
            <w:proofErr w:type="spellStart"/>
            <w:r>
              <w:t>као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информационо-комуникациони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, </w:t>
            </w:r>
            <w:proofErr w:type="spellStart"/>
            <w:r>
              <w:t>програми</w:t>
            </w:r>
            <w:proofErr w:type="spellEnd"/>
            <w:r>
              <w:t xml:space="preserve"> и </w:t>
            </w:r>
            <w:proofErr w:type="spellStart"/>
            <w:r>
              <w:t>документација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служи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њихову</w:t>
            </w:r>
            <w:proofErr w:type="spellEnd"/>
            <w:r>
              <w:t xml:space="preserve"> </w:t>
            </w:r>
            <w:proofErr w:type="spellStart"/>
            <w:r>
              <w:t>обраду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E74059D" w14:textId="71EC17A1" w:rsidR="00AB026F" w:rsidRDefault="00C75772" w:rsidP="00C75772">
            <w:pPr>
              <w:spacing w:after="0" w:line="259" w:lineRule="auto"/>
              <w:ind w:left="5" w:right="0" w:firstLine="0"/>
              <w:jc w:val="center"/>
            </w:pPr>
            <w:r>
              <w:t>„</w:t>
            </w:r>
            <w:proofErr w:type="gramStart"/>
            <w:r>
              <w:t>ДТ“</w:t>
            </w:r>
            <w:proofErr w:type="gramEnd"/>
          </w:p>
        </w:tc>
      </w:tr>
      <w:tr w:rsidR="00AB026F" w14:paraId="6F4D2D51" w14:textId="77777777" w:rsidTr="00807B75">
        <w:tblPrEx>
          <w:tblCellMar>
            <w:top w:w="89" w:type="dxa"/>
            <w:right w:w="73" w:type="dxa"/>
          </w:tblCellMar>
        </w:tblPrEx>
        <w:trPr>
          <w:trHeight w:val="716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5777DB3" w14:textId="77777777" w:rsidR="00AB026F" w:rsidRDefault="00AB026F" w:rsidP="00AB026F">
            <w:pPr>
              <w:spacing w:after="0" w:line="259" w:lineRule="auto"/>
              <w:ind w:left="16" w:right="0" w:firstLine="0"/>
              <w:jc w:val="center"/>
            </w:pPr>
            <w:r>
              <w:t xml:space="preserve">5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41E1258" w14:textId="1ECBF0D6" w:rsidR="00C75772" w:rsidRPr="00C75772" w:rsidRDefault="00C75772" w:rsidP="00AB026F">
            <w:pPr>
              <w:spacing w:after="0" w:line="259" w:lineRule="auto"/>
              <w:ind w:left="0" w:right="0" w:firstLine="0"/>
              <w:jc w:val="left"/>
              <w:rPr>
                <w:lang w:val="sr-Cyrl-RS"/>
              </w:rPr>
            </w:pPr>
            <w:proofErr w:type="spellStart"/>
            <w:r>
              <w:t>Подаци</w:t>
            </w:r>
            <w:proofErr w:type="spellEnd"/>
            <w:r>
              <w:t xml:space="preserve"> </w:t>
            </w:r>
            <w:proofErr w:type="spellStart"/>
            <w:r>
              <w:t>добијени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резултат</w:t>
            </w:r>
            <w:proofErr w:type="spellEnd"/>
            <w:r>
              <w:t xml:space="preserve"> </w:t>
            </w:r>
            <w:proofErr w:type="spellStart"/>
            <w:r>
              <w:t>мерења</w:t>
            </w:r>
            <w:proofErr w:type="spellEnd"/>
            <w:r>
              <w:t xml:space="preserve"> </w:t>
            </w:r>
            <w:proofErr w:type="spellStart"/>
            <w:r>
              <w:t>уређаја</w:t>
            </w:r>
            <w:proofErr w:type="spellEnd"/>
            <w:r>
              <w:t xml:space="preserve"> и </w:t>
            </w:r>
            <w:proofErr w:type="spellStart"/>
            <w:r>
              <w:t>простора</w:t>
            </w:r>
            <w:proofErr w:type="spellEnd"/>
            <w:r>
              <w:t xml:space="preserve"> у </w:t>
            </w:r>
            <w:proofErr w:type="spellStart"/>
            <w:r>
              <w:t>погледу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компромитујућег</w:t>
            </w:r>
            <w:proofErr w:type="spellEnd"/>
            <w:r>
              <w:t xml:space="preserve"> </w:t>
            </w:r>
            <w:proofErr w:type="spellStart"/>
            <w:r>
              <w:t>електромагнетног</w:t>
            </w:r>
            <w:proofErr w:type="spellEnd"/>
            <w:r>
              <w:t xml:space="preserve"> </w:t>
            </w:r>
            <w:proofErr w:type="spellStart"/>
            <w:r>
              <w:t>зрачења</w:t>
            </w:r>
            <w:proofErr w:type="spellEnd"/>
            <w:r>
              <w:t xml:space="preserve"> (КЕМЗ) и </w:t>
            </w: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стању</w:t>
            </w:r>
            <w:proofErr w:type="spellEnd"/>
            <w:r>
              <w:t xml:space="preserve"> </w:t>
            </w:r>
            <w:proofErr w:type="spellStart"/>
            <w:r>
              <w:t>заштићености</w:t>
            </w:r>
            <w:proofErr w:type="spellEnd"/>
            <w:r>
              <w:t xml:space="preserve"> КЕМЗ у </w:t>
            </w:r>
            <w:r w:rsidR="00CB7AF9">
              <w:rPr>
                <w:lang w:val="sr-Cyrl-RS"/>
              </w:rPr>
              <w:t>органу јавне власти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0B29D66" w14:textId="57235A6D" w:rsidR="00AB026F" w:rsidRDefault="00C75772" w:rsidP="00C75772">
            <w:pPr>
              <w:spacing w:after="0" w:line="259" w:lineRule="auto"/>
              <w:ind w:left="5" w:right="0" w:firstLine="0"/>
              <w:jc w:val="center"/>
            </w:pPr>
            <w:r>
              <w:t>„</w:t>
            </w:r>
            <w:proofErr w:type="gramStart"/>
            <w:r>
              <w:t>ДТ“ –</w:t>
            </w:r>
            <w:proofErr w:type="gramEnd"/>
            <w:r>
              <w:t xml:space="preserve"> „СП“</w:t>
            </w:r>
          </w:p>
        </w:tc>
      </w:tr>
      <w:tr w:rsidR="00AB026F" w14:paraId="5E578D6D" w14:textId="77777777" w:rsidTr="000E394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7ED05F67" w14:textId="77777777" w:rsidR="00AB026F" w:rsidRDefault="00AB026F" w:rsidP="00AB026F">
            <w:pPr>
              <w:spacing w:after="0" w:line="259" w:lineRule="auto"/>
              <w:ind w:left="16" w:right="0" w:firstLine="0"/>
              <w:jc w:val="center"/>
            </w:pPr>
            <w:r>
              <w:t xml:space="preserve">6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E8F0AD" w14:textId="4351C689" w:rsidR="00AB026F" w:rsidRPr="00C75772" w:rsidRDefault="00C75772" w:rsidP="00AB026F">
            <w:pPr>
              <w:spacing w:after="0" w:line="259" w:lineRule="auto"/>
              <w:ind w:left="0" w:righ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…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7565D2DE" w14:textId="77777777" w:rsidR="00AB026F" w:rsidRDefault="00AB026F" w:rsidP="00AB026F">
            <w:pPr>
              <w:spacing w:after="0" w:line="259" w:lineRule="auto"/>
              <w:ind w:left="5" w:right="0" w:firstLine="0"/>
              <w:jc w:val="center"/>
            </w:pPr>
          </w:p>
        </w:tc>
      </w:tr>
    </w:tbl>
    <w:p w14:paraId="7DCA1E34" w14:textId="315900D8" w:rsidR="00AB026F" w:rsidRDefault="00AB026F">
      <w:pPr>
        <w:spacing w:after="160" w:line="259" w:lineRule="auto"/>
        <w:ind w:left="0" w:right="0" w:firstLine="0"/>
        <w:jc w:val="left"/>
      </w:pPr>
    </w:p>
    <w:tbl>
      <w:tblPr>
        <w:tblStyle w:val="TableGrid"/>
        <w:tblW w:w="9501" w:type="dxa"/>
        <w:tblInd w:w="29" w:type="dxa"/>
        <w:tblCellMar>
          <w:top w:w="92" w:type="dxa"/>
          <w:left w:w="62" w:type="dxa"/>
          <w:right w:w="39" w:type="dxa"/>
        </w:tblCellMar>
        <w:tblLook w:val="04A0" w:firstRow="1" w:lastRow="0" w:firstColumn="1" w:lastColumn="0" w:noHBand="0" w:noVBand="1"/>
      </w:tblPr>
      <w:tblGrid>
        <w:gridCol w:w="679"/>
        <w:gridCol w:w="7406"/>
        <w:gridCol w:w="1416"/>
      </w:tblGrid>
      <w:tr w:rsidR="00AB026F" w:rsidRPr="00AB026F" w14:paraId="3F298F01" w14:textId="77777777" w:rsidTr="000E3945">
        <w:trPr>
          <w:trHeight w:val="686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B14825" w14:textId="55880813" w:rsidR="00AB026F" w:rsidRPr="00AB026F" w:rsidRDefault="00AB026F" w:rsidP="00F36F9A">
            <w:pPr>
              <w:spacing w:after="0" w:line="220" w:lineRule="auto"/>
              <w:ind w:left="259" w:right="0" w:hanging="19"/>
              <w:jc w:val="left"/>
              <w:rPr>
                <w:b/>
              </w:rPr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научне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истраживачке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технолошке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економске</w:t>
            </w:r>
            <w:proofErr w:type="spellEnd"/>
            <w:proofErr w:type="gram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финансијске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послове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вези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подацима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тач</w:t>
            </w:r>
            <w:proofErr w:type="spellEnd"/>
            <w:r>
              <w:rPr>
                <w:b/>
              </w:rPr>
              <w:t xml:space="preserve">. 1) и 2) у </w:t>
            </w:r>
            <w:proofErr w:type="spellStart"/>
            <w:r>
              <w:rPr>
                <w:b/>
              </w:rPr>
              <w:t>овој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табели</w:t>
            </w:r>
            <w:proofErr w:type="spellEnd"/>
          </w:p>
        </w:tc>
      </w:tr>
      <w:tr w:rsidR="00C75772" w14:paraId="0E8BF7F8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85FF1DB" w14:textId="77777777" w:rsidR="00C75772" w:rsidRDefault="00C75772" w:rsidP="00C75772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3CE25E4" w14:textId="7DCA8044" w:rsidR="00C75772" w:rsidRDefault="00C75772" w:rsidP="00C7577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Научноистраживачки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и </w:t>
            </w:r>
            <w:proofErr w:type="spellStart"/>
            <w:r>
              <w:t>научни</w:t>
            </w:r>
            <w:proofErr w:type="spellEnd"/>
            <w:r>
              <w:t xml:space="preserve"> и </w:t>
            </w:r>
            <w:proofErr w:type="spellStart"/>
            <w:r>
              <w:t>технички</w:t>
            </w:r>
            <w:proofErr w:type="spellEnd"/>
            <w:r>
              <w:t xml:space="preserve"> </w:t>
            </w:r>
            <w:proofErr w:type="spellStart"/>
            <w:r>
              <w:t>проналасци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посебног</w:t>
            </w:r>
            <w:proofErr w:type="spellEnd"/>
            <w:r>
              <w:t xml:space="preserve"> </w:t>
            </w:r>
            <w:proofErr w:type="spellStart"/>
            <w:r>
              <w:t>значаја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одбрану</w:t>
            </w:r>
            <w:proofErr w:type="spellEnd"/>
            <w:r>
              <w:t xml:space="preserve"> и </w:t>
            </w:r>
            <w:proofErr w:type="spellStart"/>
            <w:r>
              <w:t>безбедност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69072AC" w14:textId="7F641B1B" w:rsidR="00C75772" w:rsidRDefault="00C75772" w:rsidP="00C75772">
            <w:pPr>
              <w:spacing w:after="0" w:line="259" w:lineRule="auto"/>
              <w:ind w:left="70" w:right="0" w:firstLine="0"/>
              <w:jc w:val="center"/>
            </w:pPr>
            <w:r w:rsidRPr="005955F7">
              <w:t>„</w:t>
            </w:r>
            <w:proofErr w:type="gramStart"/>
            <w:r w:rsidRPr="005955F7">
              <w:t>ДТ“ –</w:t>
            </w:r>
            <w:proofErr w:type="gramEnd"/>
            <w:r w:rsidRPr="005955F7">
              <w:t xml:space="preserve"> „СП“</w:t>
            </w:r>
          </w:p>
        </w:tc>
      </w:tr>
      <w:tr w:rsidR="00C75772" w14:paraId="3CC20422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AB4A383" w14:textId="77777777" w:rsidR="00C75772" w:rsidRDefault="00C75772" w:rsidP="00C75772">
            <w:pPr>
              <w:spacing w:after="0" w:line="259" w:lineRule="auto"/>
              <w:ind w:left="16" w:right="0" w:firstLine="0"/>
              <w:jc w:val="center"/>
            </w:pPr>
            <w:r>
              <w:t xml:space="preserve">2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EF197D4" w14:textId="11C12B3C" w:rsidR="00C75772" w:rsidRDefault="00C75772" w:rsidP="00C7577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Подаци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односе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научне</w:t>
            </w:r>
            <w:proofErr w:type="spellEnd"/>
            <w:r>
              <w:t xml:space="preserve">, </w:t>
            </w:r>
            <w:proofErr w:type="spellStart"/>
            <w:r>
              <w:t>истраживачке</w:t>
            </w:r>
            <w:proofErr w:type="spellEnd"/>
            <w:r>
              <w:t xml:space="preserve">, </w:t>
            </w:r>
            <w:proofErr w:type="spellStart"/>
            <w:r>
              <w:t>технолошке</w:t>
            </w:r>
            <w:proofErr w:type="spellEnd"/>
            <w:r>
              <w:t xml:space="preserve">, </w:t>
            </w:r>
            <w:proofErr w:type="spellStart"/>
            <w:r>
              <w:t>економске</w:t>
            </w:r>
            <w:proofErr w:type="spellEnd"/>
            <w:r>
              <w:t xml:space="preserve"> и </w:t>
            </w:r>
            <w:proofErr w:type="spellStart"/>
            <w:r>
              <w:t>финансијске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значаја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безбедности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55A858B" w14:textId="3E70D744" w:rsidR="00C75772" w:rsidRDefault="00C75772" w:rsidP="00C75772">
            <w:pPr>
              <w:spacing w:after="0" w:line="259" w:lineRule="auto"/>
              <w:ind w:left="70" w:right="0" w:firstLine="0"/>
              <w:jc w:val="center"/>
            </w:pPr>
            <w:r w:rsidRPr="005955F7">
              <w:t>„</w:t>
            </w:r>
            <w:proofErr w:type="gramStart"/>
            <w:r w:rsidRPr="005955F7">
              <w:t>ДТ“ –</w:t>
            </w:r>
            <w:proofErr w:type="gramEnd"/>
            <w:r w:rsidRPr="005955F7">
              <w:t xml:space="preserve"> „СП“</w:t>
            </w:r>
          </w:p>
        </w:tc>
      </w:tr>
      <w:tr w:rsidR="00C75772" w14:paraId="166A1566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7A254FA2" w14:textId="77777777" w:rsidR="00C75772" w:rsidRDefault="00C75772" w:rsidP="00C75772">
            <w:pPr>
              <w:spacing w:after="0" w:line="259" w:lineRule="auto"/>
              <w:ind w:left="16" w:right="0" w:firstLine="0"/>
              <w:jc w:val="center"/>
            </w:pPr>
            <w:r>
              <w:t xml:space="preserve">3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6CFE67" w14:textId="299299CD" w:rsidR="00C75772" w:rsidRDefault="00C75772" w:rsidP="00C7577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Подаци</w:t>
            </w:r>
            <w:proofErr w:type="spellEnd"/>
            <w:r>
              <w:t xml:space="preserve">, </w:t>
            </w:r>
            <w:proofErr w:type="spellStart"/>
            <w:r>
              <w:t>планови</w:t>
            </w:r>
            <w:proofErr w:type="spellEnd"/>
            <w:r>
              <w:t xml:space="preserve"> и </w:t>
            </w: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односе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у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одбране</w:t>
            </w:r>
            <w:proofErr w:type="spellEnd"/>
            <w:r>
              <w:t xml:space="preserve"> и </w:t>
            </w:r>
            <w:proofErr w:type="spellStart"/>
            <w:r>
              <w:t>безбедности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примењује</w:t>
            </w:r>
            <w:proofErr w:type="spellEnd"/>
            <w:r>
              <w:t xml:space="preserve"> </w:t>
            </w:r>
            <w:proofErr w:type="spellStart"/>
            <w:r>
              <w:t>Закон</w:t>
            </w:r>
            <w:proofErr w:type="spellEnd"/>
            <w:r>
              <w:t xml:space="preserve"> о </w:t>
            </w:r>
            <w:proofErr w:type="spellStart"/>
            <w:r>
              <w:t>јавним</w:t>
            </w:r>
            <w:proofErr w:type="spellEnd"/>
            <w:r>
              <w:t xml:space="preserve"> </w:t>
            </w:r>
            <w:proofErr w:type="spellStart"/>
            <w:r>
              <w:t>набавкама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4687554" w14:textId="09FF1A4E" w:rsidR="00C75772" w:rsidRDefault="00C75772" w:rsidP="00C75772">
            <w:pPr>
              <w:spacing w:after="0" w:line="259" w:lineRule="auto"/>
              <w:ind w:left="70" w:right="0" w:firstLine="0"/>
              <w:jc w:val="center"/>
            </w:pPr>
            <w:r w:rsidRPr="005955F7">
              <w:t>„</w:t>
            </w:r>
            <w:proofErr w:type="gramStart"/>
            <w:r w:rsidRPr="005955F7">
              <w:t>ДТ“ –</w:t>
            </w:r>
            <w:proofErr w:type="gramEnd"/>
            <w:r w:rsidRPr="005955F7">
              <w:t xml:space="preserve"> „СП“</w:t>
            </w:r>
          </w:p>
        </w:tc>
      </w:tr>
      <w:tr w:rsidR="00C75772" w14:paraId="62085F38" w14:textId="77777777" w:rsidTr="00C75772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7EC3A385" w14:textId="77777777" w:rsidR="00C75772" w:rsidRDefault="00C75772" w:rsidP="00C75772">
            <w:pPr>
              <w:spacing w:after="0" w:line="259" w:lineRule="auto"/>
              <w:ind w:left="16" w:right="0" w:firstLine="0"/>
              <w:jc w:val="center"/>
            </w:pPr>
            <w:r>
              <w:t xml:space="preserve">4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6531BC" w14:textId="18127C4A" w:rsidR="00C75772" w:rsidRDefault="00C75772" w:rsidP="00C7577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Подаци</w:t>
            </w:r>
            <w:proofErr w:type="spellEnd"/>
            <w:r>
              <w:t xml:space="preserve"> </w:t>
            </w:r>
            <w:proofErr w:type="spellStart"/>
            <w:r>
              <w:t>настали</w:t>
            </w:r>
            <w:proofErr w:type="spellEnd"/>
            <w:r>
              <w:t xml:space="preserve"> у </w:t>
            </w:r>
            <w:proofErr w:type="spellStart"/>
            <w:r>
              <w:t>научноистраживачком</w:t>
            </w:r>
            <w:proofErr w:type="spellEnd"/>
            <w:r>
              <w:t xml:space="preserve"> </w:t>
            </w:r>
            <w:proofErr w:type="spellStart"/>
            <w:r>
              <w:t>раду</w:t>
            </w:r>
            <w:proofErr w:type="spellEnd"/>
            <w:r>
              <w:t xml:space="preserve"> и </w:t>
            </w:r>
            <w:proofErr w:type="spellStart"/>
            <w:r>
              <w:t>научни</w:t>
            </w:r>
            <w:proofErr w:type="spellEnd"/>
            <w:r>
              <w:t xml:space="preserve"> и </w:t>
            </w:r>
            <w:proofErr w:type="spellStart"/>
            <w:r>
              <w:t>технички</w:t>
            </w:r>
            <w:proofErr w:type="spellEnd"/>
            <w:r>
              <w:t xml:space="preserve"> </w:t>
            </w:r>
            <w:proofErr w:type="spellStart"/>
            <w:r>
              <w:t>проналасци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нуклеарне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зрачења</w:t>
            </w:r>
            <w:proofErr w:type="spellEnd"/>
            <w:r>
              <w:t xml:space="preserve">,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посебног</w:t>
            </w:r>
            <w:proofErr w:type="spellEnd"/>
            <w:r>
              <w:t xml:space="preserve"> </w:t>
            </w:r>
            <w:proofErr w:type="spellStart"/>
            <w:r>
              <w:t>значаја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одбрану</w:t>
            </w:r>
            <w:proofErr w:type="spellEnd"/>
            <w:r>
              <w:t xml:space="preserve"> и </w:t>
            </w:r>
            <w:proofErr w:type="spellStart"/>
            <w:r>
              <w:t>безбедност</w:t>
            </w:r>
            <w:proofErr w:type="spellEnd"/>
            <w:r>
              <w:t xml:space="preserve"> </w:t>
            </w:r>
            <w:proofErr w:type="spellStart"/>
            <w:r>
              <w:t>земље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F31BC0E" w14:textId="1AA0EA92" w:rsidR="00C75772" w:rsidRDefault="00C75772" w:rsidP="00C75772">
            <w:pPr>
              <w:spacing w:after="0" w:line="259" w:lineRule="auto"/>
              <w:ind w:left="70" w:right="0" w:firstLine="0"/>
              <w:jc w:val="center"/>
            </w:pPr>
            <w:r w:rsidRPr="005955F7">
              <w:t>„</w:t>
            </w:r>
            <w:proofErr w:type="gramStart"/>
            <w:r w:rsidRPr="005955F7">
              <w:t>ДТ“ –</w:t>
            </w:r>
            <w:proofErr w:type="gramEnd"/>
            <w:r w:rsidRPr="005955F7">
              <w:t xml:space="preserve"> „СП“</w:t>
            </w:r>
          </w:p>
        </w:tc>
      </w:tr>
      <w:tr w:rsidR="00AB026F" w14:paraId="35EA015F" w14:textId="77777777" w:rsidTr="000E394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639C42D" w14:textId="77777777" w:rsidR="00AB026F" w:rsidRDefault="00AB026F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5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27F493" w14:textId="56615ACC" w:rsidR="00AB026F" w:rsidRPr="00C75772" w:rsidRDefault="00C75772" w:rsidP="000E3945">
            <w:pPr>
              <w:spacing w:after="0" w:line="259" w:lineRule="auto"/>
              <w:ind w:left="0" w:righ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…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4DE798E" w14:textId="77777777" w:rsidR="00AB026F" w:rsidRDefault="00AB026F" w:rsidP="000E3945">
            <w:pPr>
              <w:spacing w:after="0" w:line="259" w:lineRule="auto"/>
              <w:ind w:left="5" w:right="0" w:firstLine="0"/>
              <w:jc w:val="center"/>
            </w:pPr>
          </w:p>
        </w:tc>
      </w:tr>
    </w:tbl>
    <w:p w14:paraId="205CB100" w14:textId="77777777" w:rsidR="00AB026F" w:rsidRDefault="00AB026F">
      <w:pPr>
        <w:spacing w:after="160" w:line="259" w:lineRule="auto"/>
        <w:ind w:left="0" w:right="0" w:firstLine="0"/>
        <w:jc w:val="left"/>
      </w:pPr>
    </w:p>
    <w:p w14:paraId="272D2DC0" w14:textId="10E2F166" w:rsidR="00807B75" w:rsidRDefault="00807B75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6D539D9C" w14:textId="77777777" w:rsidR="00AB026F" w:rsidRDefault="00AB026F">
      <w:pPr>
        <w:spacing w:after="3" w:line="259" w:lineRule="auto"/>
        <w:ind w:left="10" w:right="57" w:hanging="10"/>
        <w:jc w:val="right"/>
        <w:rPr>
          <w:b/>
        </w:rPr>
      </w:pPr>
    </w:p>
    <w:p w14:paraId="312BDA37" w14:textId="0B40E6D6" w:rsidR="00FA717C" w:rsidRDefault="009B5840">
      <w:pPr>
        <w:spacing w:after="3" w:line="259" w:lineRule="auto"/>
        <w:ind w:left="10" w:right="57" w:hanging="10"/>
        <w:jc w:val="right"/>
      </w:pPr>
      <w:proofErr w:type="spellStart"/>
      <w:r>
        <w:rPr>
          <w:b/>
        </w:rPr>
        <w:t>Прилог</w:t>
      </w:r>
      <w:proofErr w:type="spellEnd"/>
      <w:r>
        <w:rPr>
          <w:b/>
        </w:rPr>
        <w:t xml:space="preserve"> 2. </w:t>
      </w:r>
    </w:p>
    <w:p w14:paraId="7A5F4C24" w14:textId="77777777" w:rsidR="00FA717C" w:rsidRDefault="009B5840">
      <w:pPr>
        <w:spacing w:after="0" w:line="259" w:lineRule="auto"/>
        <w:ind w:left="0" w:right="24" w:firstLine="0"/>
        <w:jc w:val="center"/>
      </w:pPr>
      <w:r>
        <w:rPr>
          <w:b/>
        </w:rPr>
        <w:t xml:space="preserve"> </w:t>
      </w:r>
    </w:p>
    <w:p w14:paraId="24E9C8E1" w14:textId="77777777" w:rsidR="00F36F9A" w:rsidRPr="00AB026F" w:rsidRDefault="00F36F9A" w:rsidP="00F36F9A">
      <w:pPr>
        <w:spacing w:after="0" w:line="265" w:lineRule="auto"/>
        <w:ind w:left="344" w:right="0" w:hanging="10"/>
        <w:jc w:val="center"/>
        <w:rPr>
          <w:b/>
          <w:bCs/>
          <w:sz w:val="24"/>
          <w:szCs w:val="24"/>
          <w:lang w:val="sr-Cyrl-RS"/>
        </w:rPr>
      </w:pPr>
      <w:r w:rsidRPr="00AB026F">
        <w:rPr>
          <w:b/>
          <w:bCs/>
          <w:sz w:val="24"/>
          <w:szCs w:val="24"/>
          <w:lang w:val="sr-Cyrl-RS"/>
        </w:rPr>
        <w:t>П Р Е Г Л Е Д</w:t>
      </w:r>
    </w:p>
    <w:p w14:paraId="5C16042A" w14:textId="5FEEFEAC" w:rsidR="0087401E" w:rsidRDefault="00F36F9A" w:rsidP="0087401E">
      <w:pPr>
        <w:spacing w:after="0" w:line="265" w:lineRule="auto"/>
        <w:ind w:left="344" w:right="0" w:hanging="10"/>
        <w:jc w:val="center"/>
        <w:rPr>
          <w:b/>
          <w:sz w:val="24"/>
          <w:szCs w:val="24"/>
          <w:lang w:val="sr-Cyrl-RS"/>
        </w:rPr>
      </w:pPr>
      <w:r w:rsidRPr="00AB026F">
        <w:rPr>
          <w:b/>
          <w:bCs/>
          <w:sz w:val="24"/>
          <w:szCs w:val="24"/>
          <w:lang w:val="sr-Cyrl-RS"/>
        </w:rPr>
        <w:t xml:space="preserve">ПОДАТАКА ОДНОСНО ДОКУМЕНАТА НАСТАЛИХ У РАДУ </w:t>
      </w:r>
    </w:p>
    <w:p w14:paraId="53AA9713" w14:textId="42AC4B9D" w:rsidR="0087401E" w:rsidRDefault="0087401E" w:rsidP="0087401E">
      <w:pPr>
        <w:spacing w:after="0" w:line="265" w:lineRule="auto"/>
        <w:ind w:left="55" w:right="0" w:hanging="1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__________________________________</w:t>
      </w:r>
    </w:p>
    <w:p w14:paraId="5272893F" w14:textId="77777777" w:rsidR="0087401E" w:rsidRPr="00807B75" w:rsidRDefault="0087401E" w:rsidP="0087401E">
      <w:pPr>
        <w:spacing w:after="0" w:line="240" w:lineRule="auto"/>
        <w:ind w:right="43"/>
        <w:jc w:val="center"/>
        <w:rPr>
          <w:b/>
          <w:bCs/>
          <w:sz w:val="16"/>
          <w:szCs w:val="16"/>
          <w:lang w:val="sr-Cyrl-RS"/>
        </w:rPr>
      </w:pPr>
      <w:r w:rsidRPr="00807B75">
        <w:rPr>
          <w:b/>
          <w:bCs/>
          <w:sz w:val="16"/>
          <w:szCs w:val="16"/>
        </w:rPr>
        <w:t>(</w:t>
      </w:r>
      <w:r w:rsidRPr="00807B75">
        <w:rPr>
          <w:b/>
          <w:bCs/>
          <w:sz w:val="16"/>
          <w:szCs w:val="16"/>
          <w:lang w:val="sr-Cyrl-RS"/>
        </w:rPr>
        <w:t>орган јавне власти)</w:t>
      </w:r>
    </w:p>
    <w:p w14:paraId="420C52DC" w14:textId="0F080B75" w:rsidR="00FA717C" w:rsidRDefault="00F36F9A" w:rsidP="00F36F9A">
      <w:pPr>
        <w:spacing w:after="0" w:line="265" w:lineRule="auto"/>
        <w:ind w:left="90" w:right="0" w:firstLine="0"/>
        <w:jc w:val="center"/>
        <w:rPr>
          <w:b/>
        </w:rPr>
      </w:pPr>
      <w:r w:rsidRPr="00AB026F">
        <w:rPr>
          <w:b/>
          <w:bCs/>
          <w:sz w:val="24"/>
          <w:szCs w:val="24"/>
          <w:lang w:val="sr-Cyrl-RS"/>
        </w:rPr>
        <w:t xml:space="preserve"> СТЕПЕНА ТАЈНОСТИ</w:t>
      </w:r>
      <w:r w:rsidR="009B5840">
        <w:rPr>
          <w:b/>
        </w:rPr>
        <w:t xml:space="preserve"> </w:t>
      </w:r>
      <w:r w:rsidR="009B5840" w:rsidRPr="00F36F9A">
        <w:rPr>
          <w:b/>
          <w:bCs/>
          <w:sz w:val="24"/>
          <w:szCs w:val="24"/>
          <w:lang w:val="sr-Cyrl-RS"/>
        </w:rPr>
        <w:t>„ПОВЕРЉИВО“ И „ИНТЕРНО“</w:t>
      </w:r>
    </w:p>
    <w:p w14:paraId="30B83DBF" w14:textId="27259052" w:rsidR="00F36F9A" w:rsidRDefault="00F36F9A" w:rsidP="00F36F9A">
      <w:pPr>
        <w:spacing w:after="0" w:line="265" w:lineRule="auto"/>
        <w:ind w:left="958" w:right="0" w:hanging="10"/>
        <w:jc w:val="left"/>
      </w:pPr>
    </w:p>
    <w:tbl>
      <w:tblPr>
        <w:tblStyle w:val="TableGrid"/>
        <w:tblW w:w="9501" w:type="dxa"/>
        <w:tblInd w:w="29" w:type="dxa"/>
        <w:tblCellMar>
          <w:top w:w="89" w:type="dxa"/>
          <w:left w:w="62" w:type="dxa"/>
          <w:right w:w="73" w:type="dxa"/>
        </w:tblCellMar>
        <w:tblLook w:val="04A0" w:firstRow="1" w:lastRow="0" w:firstColumn="1" w:lastColumn="0" w:noHBand="0" w:noVBand="1"/>
      </w:tblPr>
      <w:tblGrid>
        <w:gridCol w:w="679"/>
        <w:gridCol w:w="7406"/>
        <w:gridCol w:w="1416"/>
      </w:tblGrid>
      <w:tr w:rsidR="00F36F9A" w14:paraId="6F107E48" w14:textId="77777777" w:rsidTr="000E3945">
        <w:trPr>
          <w:trHeight w:val="117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60FE1C8F" w14:textId="77777777" w:rsidR="00F36F9A" w:rsidRDefault="00F36F9A" w:rsidP="000E3945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630CA8" wp14:editId="20E93A43">
                      <wp:extent cx="115066" cy="615321"/>
                      <wp:effectExtent l="0" t="0" r="0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6" cy="615321"/>
                                <a:chOff x="0" y="0"/>
                                <a:chExt cx="115066" cy="615321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139577" y="322705"/>
                                  <a:ext cx="43219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9025D3" w14:textId="77777777" w:rsidR="00F36F9A" w:rsidRDefault="00F36F9A" w:rsidP="00F36F9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Редни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55489" y="193156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55C445" w14:textId="77777777" w:rsidR="00F36F9A" w:rsidRDefault="00F36F9A" w:rsidP="00F36F9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75076" y="30587"/>
                                  <a:ext cx="30319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1FDA70" w14:textId="77777777" w:rsidR="00F36F9A" w:rsidRDefault="00F36F9A" w:rsidP="00F36F9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број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55489" y="-65924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B50C77" w14:textId="77777777" w:rsidR="00F36F9A" w:rsidRDefault="00F36F9A" w:rsidP="00F36F9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30CA8" id="Group 17" o:spid="_x0000_s1036" style="width:9.05pt;height:48.45pt;mso-position-horizontal-relative:char;mso-position-vertical-relative:line" coordsize="1150,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">
                      <v:rect id="Rectangle 18" o:spid="_x0000_s1037" style="position:absolute;left:-1396;top:3227;width:4322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619025D3" w14:textId="77777777" w:rsidR="00F36F9A" w:rsidRDefault="00F36F9A" w:rsidP="00F36F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Редни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" o:spid="_x0000_s1038" style="position:absolute;left:554;top:1932;width:42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3655C445" w14:textId="77777777" w:rsidR="00F36F9A" w:rsidRDefault="00F36F9A" w:rsidP="00F36F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" o:spid="_x0000_s1039" style="position:absolute;left:-751;top:307;width:303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1C1FDA70" w14:textId="77777777" w:rsidR="00F36F9A" w:rsidRDefault="00F36F9A" w:rsidP="00F36F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број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" o:spid="_x0000_s1040" style="position:absolute;left:555;top:-659;width:420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14:paraId="14B50C77" w14:textId="77777777" w:rsidR="00F36F9A" w:rsidRDefault="00F36F9A" w:rsidP="00F36F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F9A7571" w14:textId="77777777" w:rsidR="00F36F9A" w:rsidRDefault="00F36F9A" w:rsidP="000E3945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докумената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39826AD" w14:textId="77777777" w:rsidR="00F36F9A" w:rsidRDefault="00F36F9A" w:rsidP="000E39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Степен</w:t>
            </w:r>
            <w:proofErr w:type="spellEnd"/>
            <w:r>
              <w:t xml:space="preserve"> </w:t>
            </w:r>
            <w:proofErr w:type="spellStart"/>
            <w:r>
              <w:t>тајности</w:t>
            </w:r>
            <w:proofErr w:type="spellEnd"/>
            <w:r>
              <w:t xml:space="preserve"> </w:t>
            </w:r>
          </w:p>
        </w:tc>
      </w:tr>
      <w:tr w:rsidR="00F36F9A" w:rsidRPr="00AB026F" w14:paraId="171B60F3" w14:textId="77777777" w:rsidTr="000E3945">
        <w:trPr>
          <w:trHeight w:val="77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97C47" w14:textId="77777777" w:rsidR="00F36F9A" w:rsidRPr="00AB026F" w:rsidRDefault="00F36F9A" w:rsidP="000E3945">
            <w:pPr>
              <w:spacing w:after="0" w:line="259" w:lineRule="auto"/>
              <w:ind w:left="16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8DD4" w14:textId="77777777" w:rsidR="00F36F9A" w:rsidRPr="00AB026F" w:rsidRDefault="00F36F9A" w:rsidP="000E3945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9AD647" w14:textId="77777777" w:rsidR="00F36F9A" w:rsidRPr="00AB026F" w:rsidRDefault="00F36F9A" w:rsidP="000E3945">
            <w:pPr>
              <w:spacing w:after="0" w:line="259" w:lineRule="auto"/>
              <w:ind w:left="4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3 </w:t>
            </w:r>
          </w:p>
        </w:tc>
      </w:tr>
      <w:tr w:rsidR="00F36F9A" w:rsidRPr="00AB026F" w14:paraId="4214F69F" w14:textId="77777777" w:rsidTr="00807B75">
        <w:tblPrEx>
          <w:tblCellMar>
            <w:top w:w="92" w:type="dxa"/>
            <w:right w:w="39" w:type="dxa"/>
          </w:tblCellMar>
        </w:tblPrEx>
        <w:trPr>
          <w:trHeight w:val="1041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169465" w14:textId="77777777" w:rsidR="00F36F9A" w:rsidRPr="00F36F9A" w:rsidRDefault="00F36F9A" w:rsidP="00F36F9A">
            <w:pPr>
              <w:spacing w:after="0" w:line="220" w:lineRule="auto"/>
              <w:ind w:left="269" w:right="266" w:hanging="34"/>
              <w:rPr>
                <w:b/>
              </w:rPr>
            </w:pPr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угрожавање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националне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безбедности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одбране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безбедносних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служби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интереса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кривичног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гоњења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сузбијања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кривичних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дела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функционисања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правосуђа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нарушавање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поверења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грађана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законитост</w:t>
            </w:r>
            <w:proofErr w:type="spellEnd"/>
            <w:r>
              <w:rPr>
                <w:b/>
              </w:rPr>
              <w:t xml:space="preserve"> </w:t>
            </w:r>
          </w:p>
          <w:p w14:paraId="1063071F" w14:textId="0B816DAE" w:rsidR="00C75772" w:rsidRPr="00C75772" w:rsidRDefault="00F36F9A" w:rsidP="00346A14">
            <w:pPr>
              <w:spacing w:after="0" w:line="220" w:lineRule="auto"/>
              <w:ind w:left="886" w:right="0" w:hanging="646"/>
              <w:jc w:val="left"/>
              <w:rPr>
                <w:b/>
                <w:lang w:val="sr-Cyrl-RS"/>
              </w:rPr>
            </w:pP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стручност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рада</w:t>
            </w:r>
            <w:proofErr w:type="spellEnd"/>
            <w:r w:rsidR="00CB7AF9">
              <w:rPr>
                <w:b/>
                <w:lang w:val="sr-Cyrl-RS"/>
              </w:rPr>
              <w:t xml:space="preserve"> органа јавне власти</w:t>
            </w:r>
          </w:p>
        </w:tc>
      </w:tr>
      <w:tr w:rsidR="00346A14" w14:paraId="0F7747FD" w14:textId="77777777" w:rsidTr="00346A14">
        <w:trPr>
          <w:trHeight w:val="485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945FABE" w14:textId="77777777" w:rsidR="00346A14" w:rsidRDefault="00346A14" w:rsidP="00346A14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CB121B7" w14:textId="2805A365" w:rsidR="00346A14" w:rsidRDefault="00346A14" w:rsidP="00346A1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Документ</w:t>
            </w:r>
            <w:proofErr w:type="spellEnd"/>
            <w:r>
              <w:t xml:space="preserve"> о </w:t>
            </w:r>
            <w:proofErr w:type="spellStart"/>
            <w:r>
              <w:t>сарадњи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органима</w:t>
            </w:r>
            <w:proofErr w:type="spellEnd"/>
            <w:r>
              <w:t xml:space="preserve"> </w:t>
            </w:r>
            <w:proofErr w:type="spellStart"/>
            <w:r>
              <w:t>унутрашњих</w:t>
            </w:r>
            <w:proofErr w:type="spellEnd"/>
            <w:r>
              <w:t xml:space="preserve"> </w:t>
            </w:r>
            <w:proofErr w:type="spellStart"/>
            <w:r>
              <w:t>послова</w:t>
            </w:r>
            <w:proofErr w:type="spellEnd"/>
            <w:r>
              <w:t xml:space="preserve"> и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државним</w:t>
            </w:r>
            <w:proofErr w:type="spellEnd"/>
            <w:r>
              <w:t xml:space="preserve"> </w:t>
            </w:r>
            <w:proofErr w:type="spellStart"/>
            <w:r>
              <w:t>органима</w:t>
            </w:r>
            <w:proofErr w:type="spellEnd"/>
            <w:r>
              <w:t xml:space="preserve"> и </w:t>
            </w:r>
            <w:proofErr w:type="spellStart"/>
            <w:r>
              <w:t>организацијама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питању</w:t>
            </w:r>
            <w:proofErr w:type="spellEnd"/>
            <w:r>
              <w:t xml:space="preserve"> </w:t>
            </w:r>
            <w:proofErr w:type="spellStart"/>
            <w:r>
              <w:t>безбедности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2674964" w14:textId="7B5A1914" w:rsidR="00346A14" w:rsidRDefault="00346A14" w:rsidP="00346A14">
            <w:pPr>
              <w:spacing w:after="0" w:line="259" w:lineRule="auto"/>
              <w:ind w:left="70" w:right="0" w:firstLine="0"/>
              <w:jc w:val="center"/>
            </w:pPr>
            <w:r>
              <w:t>„</w:t>
            </w:r>
            <w:proofErr w:type="gramStart"/>
            <w:r>
              <w:t>П“</w:t>
            </w:r>
            <w:proofErr w:type="gramEnd"/>
          </w:p>
        </w:tc>
      </w:tr>
      <w:tr w:rsidR="00346A14" w14:paraId="287F8B36" w14:textId="77777777" w:rsidTr="00346A14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E117366" w14:textId="77777777" w:rsidR="00346A14" w:rsidRDefault="00346A14" w:rsidP="00346A14">
            <w:pPr>
              <w:spacing w:after="0" w:line="259" w:lineRule="auto"/>
              <w:ind w:left="16" w:right="0" w:firstLine="0"/>
              <w:jc w:val="center"/>
            </w:pPr>
            <w:r>
              <w:t xml:space="preserve">2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E84FCA1" w14:textId="0E44E695" w:rsidR="00346A14" w:rsidRDefault="00346A14" w:rsidP="00346A1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Извештај</w:t>
            </w:r>
            <w:proofErr w:type="spellEnd"/>
            <w:r>
              <w:t xml:space="preserve"> о </w:t>
            </w:r>
            <w:proofErr w:type="spellStart"/>
            <w:r>
              <w:t>посети</w:t>
            </w:r>
            <w:proofErr w:type="spellEnd"/>
            <w:r>
              <w:t xml:space="preserve"> </w:t>
            </w:r>
            <w:proofErr w:type="spellStart"/>
            <w:r>
              <w:t>званичника</w:t>
            </w:r>
            <w:proofErr w:type="spellEnd"/>
            <w:r>
              <w:t xml:space="preserve"> </w:t>
            </w:r>
            <w:proofErr w:type="spellStart"/>
            <w:r>
              <w:t>међународног</w:t>
            </w:r>
            <w:proofErr w:type="spellEnd"/>
            <w:r>
              <w:t xml:space="preserve"> </w:t>
            </w:r>
            <w:r w:rsidR="00807B75">
              <w:rPr>
                <w:lang w:val="sr-Cyrl-RS"/>
              </w:rPr>
              <w:t xml:space="preserve">међународних </w:t>
            </w:r>
            <w:proofErr w:type="spellStart"/>
            <w:r w:rsidR="00807B75">
              <w:rPr>
                <w:lang w:val="sr-Cyrl-RS"/>
              </w:rPr>
              <w:t>суддских</w:t>
            </w:r>
            <w:proofErr w:type="spellEnd"/>
            <w:r w:rsidR="00807B75">
              <w:rPr>
                <w:lang w:val="sr-Cyrl-RS"/>
              </w:rPr>
              <w:t xml:space="preserve"> органа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EDC679B" w14:textId="40084F70" w:rsidR="00346A14" w:rsidRDefault="00346A14" w:rsidP="00346A14">
            <w:pPr>
              <w:spacing w:after="0" w:line="259" w:lineRule="auto"/>
              <w:ind w:left="70" w:right="0" w:firstLine="0"/>
              <w:jc w:val="center"/>
            </w:pPr>
            <w:r w:rsidRPr="00FD6A46">
              <w:t>„</w:t>
            </w:r>
            <w:proofErr w:type="gramStart"/>
            <w:r w:rsidRPr="00FD6A46">
              <w:t>И“</w:t>
            </w:r>
            <w:proofErr w:type="gramEnd"/>
          </w:p>
        </w:tc>
      </w:tr>
      <w:tr w:rsidR="00346A14" w14:paraId="2F7AD922" w14:textId="77777777" w:rsidTr="00346A14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00C71A8" w14:textId="77777777" w:rsidR="00346A14" w:rsidRDefault="00346A14" w:rsidP="00346A14">
            <w:pPr>
              <w:spacing w:after="0" w:line="259" w:lineRule="auto"/>
              <w:ind w:left="16" w:right="0" w:firstLine="0"/>
              <w:jc w:val="center"/>
            </w:pPr>
            <w:r>
              <w:t xml:space="preserve">3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871081B" w14:textId="0CE3A978" w:rsidR="00346A14" w:rsidRDefault="00346A14" w:rsidP="00346A14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sr-Cyrl-RS"/>
              </w:rPr>
              <w:t>Одлука</w:t>
            </w:r>
            <w:r>
              <w:t xml:space="preserve"> </w:t>
            </w:r>
            <w:r>
              <w:rPr>
                <w:lang w:val="sr-Cyrl-RS"/>
              </w:rPr>
              <w:t>о</w:t>
            </w:r>
            <w:r>
              <w:t xml:space="preserve"> </w:t>
            </w:r>
            <w:proofErr w:type="spellStart"/>
            <w:r>
              <w:t>остваривањ</w:t>
            </w:r>
            <w:proofErr w:type="spellEnd"/>
            <w:r>
              <w:rPr>
                <w:lang w:val="sr-Cyrl-RS"/>
              </w:rPr>
              <w:t>у</w:t>
            </w:r>
            <w:r>
              <w:t xml:space="preserve"> </w:t>
            </w:r>
            <w:proofErr w:type="spellStart"/>
            <w:r>
              <w:t>контаката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владиним</w:t>
            </w:r>
            <w:proofErr w:type="spellEnd"/>
            <w:r>
              <w:t xml:space="preserve">, </w:t>
            </w:r>
            <w:proofErr w:type="spellStart"/>
            <w:r>
              <w:t>невладиним</w:t>
            </w:r>
            <w:proofErr w:type="spellEnd"/>
            <w:r>
              <w:t xml:space="preserve"> и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организацијама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350D7FC" w14:textId="19DC4352" w:rsidR="00346A14" w:rsidRDefault="00346A14" w:rsidP="00346A14">
            <w:pPr>
              <w:spacing w:after="0" w:line="259" w:lineRule="auto"/>
              <w:ind w:left="70" w:right="0" w:firstLine="0"/>
              <w:jc w:val="center"/>
            </w:pPr>
            <w:r w:rsidRPr="00FD6A46">
              <w:t>„</w:t>
            </w:r>
            <w:proofErr w:type="gramStart"/>
            <w:r w:rsidRPr="00FD6A46">
              <w:t>И“</w:t>
            </w:r>
            <w:proofErr w:type="gramEnd"/>
          </w:p>
        </w:tc>
      </w:tr>
      <w:tr w:rsidR="00346A14" w14:paraId="1A2450DA" w14:textId="77777777" w:rsidTr="00346A14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6E8A720" w14:textId="77777777" w:rsidR="00346A14" w:rsidRDefault="00346A14" w:rsidP="00346A14">
            <w:pPr>
              <w:spacing w:after="0" w:line="259" w:lineRule="auto"/>
              <w:ind w:left="16" w:right="0" w:firstLine="0"/>
              <w:jc w:val="center"/>
            </w:pPr>
            <w:r>
              <w:t xml:space="preserve">4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6602BD2" w14:textId="711771E1" w:rsidR="00346A14" w:rsidRDefault="00346A14" w:rsidP="00346A1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Одговори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захтевима</w:t>
            </w:r>
            <w:proofErr w:type="spellEnd"/>
            <w:r>
              <w:t xml:space="preserve"> </w:t>
            </w:r>
            <w:r w:rsidR="00807B75">
              <w:rPr>
                <w:lang w:val="sr-Cyrl-RS"/>
              </w:rPr>
              <w:t xml:space="preserve">правосудних </w:t>
            </w:r>
            <w:proofErr w:type="gramStart"/>
            <w:r w:rsidR="00807B75">
              <w:rPr>
                <w:lang w:val="sr-Cyrl-RS"/>
              </w:rPr>
              <w:t>органа</w:t>
            </w:r>
            <w:r>
              <w:rPr>
                <w:lang w:val="sr-Cyrl-RS"/>
              </w:rPr>
              <w:t xml:space="preserve"> </w:t>
            </w:r>
            <w:r>
              <w:t xml:space="preserve"> –</w:t>
            </w:r>
            <w:proofErr w:type="gram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докумената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27E1624" w14:textId="320F6D24" w:rsidR="00346A14" w:rsidRDefault="00346A14" w:rsidP="00346A14">
            <w:pPr>
              <w:spacing w:after="0" w:line="259" w:lineRule="auto"/>
              <w:ind w:left="5" w:right="0" w:firstLine="0"/>
              <w:jc w:val="center"/>
            </w:pPr>
            <w:r w:rsidRPr="00FD6A46">
              <w:t>„</w:t>
            </w:r>
            <w:proofErr w:type="gramStart"/>
            <w:r w:rsidRPr="00FD6A46">
              <w:t>И“</w:t>
            </w:r>
            <w:proofErr w:type="gramEnd"/>
          </w:p>
        </w:tc>
      </w:tr>
      <w:tr w:rsidR="00346A14" w14:paraId="0A6F3F95" w14:textId="77777777" w:rsidTr="00346A14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E3E72A4" w14:textId="77777777" w:rsidR="00346A14" w:rsidRDefault="00346A14" w:rsidP="00346A14">
            <w:pPr>
              <w:spacing w:after="0" w:line="259" w:lineRule="auto"/>
              <w:ind w:left="16" w:right="0" w:firstLine="0"/>
              <w:jc w:val="center"/>
            </w:pPr>
            <w:r>
              <w:t xml:space="preserve">5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CC0E74D" w14:textId="1DEB48F2" w:rsidR="00346A14" w:rsidRPr="00346A14" w:rsidRDefault="00346A14" w:rsidP="00346A14">
            <w:pPr>
              <w:spacing w:after="0" w:line="259" w:lineRule="auto"/>
              <w:ind w:left="0" w:right="0" w:firstLine="0"/>
              <w:jc w:val="left"/>
              <w:rPr>
                <w:lang w:val="sr-Cyrl-RS"/>
              </w:rPr>
            </w:pPr>
            <w:proofErr w:type="spellStart"/>
            <w:r>
              <w:t>Преписка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судовима</w:t>
            </w:r>
            <w:proofErr w:type="spellEnd"/>
            <w:r>
              <w:rPr>
                <w:lang w:val="sr-Cyrl-RS"/>
              </w:rPr>
              <w:t xml:space="preserve">, тужилаштвима и </w:t>
            </w:r>
            <w:proofErr w:type="spellStart"/>
            <w:r>
              <w:rPr>
                <w:lang w:val="sr-Cyrl-RS"/>
              </w:rPr>
              <w:t>правобранилиштвима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F765A33" w14:textId="14DADB71" w:rsidR="00346A14" w:rsidRDefault="00346A14" w:rsidP="00346A14">
            <w:pPr>
              <w:spacing w:after="0" w:line="259" w:lineRule="auto"/>
              <w:ind w:left="5" w:right="0" w:firstLine="0"/>
              <w:jc w:val="center"/>
            </w:pPr>
            <w:r w:rsidRPr="00FD6A46">
              <w:t>„</w:t>
            </w:r>
            <w:proofErr w:type="gramStart"/>
            <w:r w:rsidRPr="00FD6A46">
              <w:t>И“</w:t>
            </w:r>
            <w:proofErr w:type="gramEnd"/>
          </w:p>
        </w:tc>
      </w:tr>
      <w:tr w:rsidR="00F36F9A" w14:paraId="2DDB656C" w14:textId="77777777" w:rsidTr="00346A14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8E6DD91" w14:textId="77777777" w:rsidR="00F36F9A" w:rsidRDefault="00F36F9A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6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BCEE47B" w14:textId="1A06B62B" w:rsidR="00F36F9A" w:rsidRPr="00346A14" w:rsidRDefault="00346A14" w:rsidP="000E3945">
            <w:pPr>
              <w:spacing w:after="0" w:line="259" w:lineRule="auto"/>
              <w:ind w:left="0" w:righ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…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B203699" w14:textId="7DD8EB98" w:rsidR="00F36F9A" w:rsidRDefault="00F36F9A" w:rsidP="000E3945">
            <w:pPr>
              <w:spacing w:after="0" w:line="259" w:lineRule="auto"/>
              <w:ind w:left="5" w:right="0" w:firstLine="0"/>
              <w:jc w:val="center"/>
            </w:pPr>
          </w:p>
        </w:tc>
      </w:tr>
    </w:tbl>
    <w:p w14:paraId="687B2034" w14:textId="32AD4FD8" w:rsidR="00FA717C" w:rsidRDefault="00FA717C">
      <w:pPr>
        <w:spacing w:after="36" w:line="259" w:lineRule="auto"/>
        <w:ind w:right="0" w:firstLine="0"/>
        <w:jc w:val="left"/>
      </w:pPr>
    </w:p>
    <w:tbl>
      <w:tblPr>
        <w:tblStyle w:val="TableGrid"/>
        <w:tblW w:w="9501" w:type="dxa"/>
        <w:tblInd w:w="29" w:type="dxa"/>
        <w:tblCellMar>
          <w:top w:w="92" w:type="dxa"/>
          <w:left w:w="62" w:type="dxa"/>
          <w:right w:w="39" w:type="dxa"/>
        </w:tblCellMar>
        <w:tblLook w:val="04A0" w:firstRow="1" w:lastRow="0" w:firstColumn="1" w:lastColumn="0" w:noHBand="0" w:noVBand="1"/>
      </w:tblPr>
      <w:tblGrid>
        <w:gridCol w:w="679"/>
        <w:gridCol w:w="7406"/>
        <w:gridCol w:w="1416"/>
      </w:tblGrid>
      <w:tr w:rsidR="00F36F9A" w:rsidRPr="00AB026F" w14:paraId="20D3FC1D" w14:textId="77777777" w:rsidTr="000E3945">
        <w:trPr>
          <w:trHeight w:val="686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A78631" w14:textId="183D9C0D" w:rsidR="002A39B3" w:rsidRPr="00CB7AF9" w:rsidRDefault="00F36F9A" w:rsidP="002A39B3">
            <w:pPr>
              <w:spacing w:after="0" w:line="220" w:lineRule="auto"/>
              <w:ind w:left="169" w:right="0" w:firstLine="0"/>
              <w:jc w:val="left"/>
              <w:rPr>
                <w:b/>
                <w:lang w:val="sr-Cyrl-RS"/>
              </w:rPr>
            </w:pPr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угрожавање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људских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живота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претњу</w:t>
            </w:r>
            <w:proofErr w:type="spellEnd"/>
            <w:r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живот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здравље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људи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имовине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штету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интересе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Републике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негативан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утицај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материјално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финансијско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пословање</w:t>
            </w:r>
            <w:proofErr w:type="spellEnd"/>
            <w:r>
              <w:rPr>
                <w:b/>
              </w:rPr>
              <w:t xml:space="preserve"> у </w:t>
            </w:r>
            <w:r w:rsidR="00CB7AF9">
              <w:rPr>
                <w:b/>
                <w:lang w:val="sr-Cyrl-RS"/>
              </w:rPr>
              <w:t>органу јавне власти</w:t>
            </w:r>
          </w:p>
        </w:tc>
      </w:tr>
      <w:tr w:rsidR="00F36F9A" w14:paraId="298B6FAE" w14:textId="77777777" w:rsidTr="00807B7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F7BB71A" w14:textId="77777777" w:rsidR="00F36F9A" w:rsidRDefault="00F36F9A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82C6717" w14:textId="68CEB1E5" w:rsidR="00F36F9A" w:rsidRDefault="00346A14" w:rsidP="000E39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односе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ванредне</w:t>
            </w:r>
            <w:proofErr w:type="spellEnd"/>
            <w:r>
              <w:t xml:space="preserve"> </w:t>
            </w:r>
            <w:proofErr w:type="spellStart"/>
            <w:r>
              <w:t>догађаје</w:t>
            </w:r>
            <w:proofErr w:type="spellEnd"/>
            <w:r>
              <w:t xml:space="preserve"> и </w:t>
            </w:r>
            <w:proofErr w:type="spellStart"/>
            <w:r>
              <w:t>догађаје</w:t>
            </w:r>
            <w:proofErr w:type="spellEnd"/>
            <w:r>
              <w:t xml:space="preserve"> у </w:t>
            </w:r>
            <w:r w:rsidR="00CB7AF9">
              <w:rPr>
                <w:lang w:val="sr-Cyrl-RS"/>
              </w:rPr>
              <w:t>органу јавне власти</w:t>
            </w:r>
            <w:r>
              <w:t xml:space="preserve">, а </w:t>
            </w:r>
            <w:proofErr w:type="spellStart"/>
            <w:r>
              <w:t>садрже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степена</w:t>
            </w:r>
            <w:proofErr w:type="spellEnd"/>
            <w:r>
              <w:t xml:space="preserve"> </w:t>
            </w:r>
            <w:proofErr w:type="spellStart"/>
            <w:r>
              <w:t>тајности</w:t>
            </w:r>
            <w:proofErr w:type="spellEnd"/>
            <w:r>
              <w:t xml:space="preserve"> „</w:t>
            </w:r>
            <w:proofErr w:type="gramStart"/>
            <w:r>
              <w:t>ПОВЕРЉИВО“ (</w:t>
            </w:r>
            <w:proofErr w:type="spellStart"/>
            <w:proofErr w:type="gramEnd"/>
            <w:r>
              <w:t>извештаји</w:t>
            </w:r>
            <w:proofErr w:type="spellEnd"/>
            <w:r>
              <w:t xml:space="preserve">, </w:t>
            </w:r>
            <w:proofErr w:type="spellStart"/>
            <w:r>
              <w:t>анализе</w:t>
            </w:r>
            <w:proofErr w:type="spellEnd"/>
            <w:r>
              <w:t xml:space="preserve">, </w:t>
            </w:r>
            <w:proofErr w:type="spellStart"/>
            <w:r>
              <w:t>информације</w:t>
            </w:r>
            <w:proofErr w:type="spellEnd"/>
            <w:r>
              <w:t xml:space="preserve">, </w:t>
            </w:r>
            <w:r w:rsidR="00807B75">
              <w:rPr>
                <w:lang w:val="sr-Cyrl-RS"/>
              </w:rPr>
              <w:t>одлуке</w:t>
            </w:r>
            <w:r>
              <w:t xml:space="preserve">, </w:t>
            </w:r>
            <w:proofErr w:type="spellStart"/>
            <w:r>
              <w:t>предузете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итд</w:t>
            </w:r>
            <w:proofErr w:type="spellEnd"/>
            <w:r>
              <w:t>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A7BC6ED" w14:textId="60311DF6" w:rsidR="00F36F9A" w:rsidRDefault="00346A14" w:rsidP="002A39B3">
            <w:pPr>
              <w:spacing w:after="0" w:line="259" w:lineRule="auto"/>
              <w:ind w:left="70" w:right="0" w:firstLine="0"/>
              <w:jc w:val="center"/>
            </w:pPr>
            <w:r>
              <w:t>„</w:t>
            </w:r>
            <w:proofErr w:type="gramStart"/>
            <w:r>
              <w:t>П“</w:t>
            </w:r>
            <w:proofErr w:type="gramEnd"/>
          </w:p>
        </w:tc>
      </w:tr>
      <w:tr w:rsidR="002A39B3" w14:paraId="664C28A5" w14:textId="77777777" w:rsidTr="00807B7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5482A2B" w14:textId="77777777" w:rsidR="002A39B3" w:rsidRDefault="002A39B3" w:rsidP="002A39B3">
            <w:pPr>
              <w:spacing w:after="0" w:line="259" w:lineRule="auto"/>
              <w:ind w:left="16" w:right="0" w:firstLine="0"/>
              <w:jc w:val="center"/>
            </w:pPr>
            <w:r>
              <w:t xml:space="preserve">2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C86AA29" w14:textId="3D551A65" w:rsidR="002A39B3" w:rsidRDefault="002A39B3" w:rsidP="002A39B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Допис</w:t>
            </w:r>
            <w:proofErr w:type="spellEnd"/>
            <w:r>
              <w:t xml:space="preserve"> о </w:t>
            </w:r>
            <w:proofErr w:type="spellStart"/>
            <w:r>
              <w:t>уступању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надлежност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53AA801" w14:textId="4638624C" w:rsidR="002A39B3" w:rsidRDefault="002A39B3" w:rsidP="002A39B3">
            <w:pPr>
              <w:spacing w:after="0" w:line="259" w:lineRule="auto"/>
              <w:ind w:left="70" w:right="0" w:firstLine="0"/>
              <w:jc w:val="center"/>
            </w:pPr>
            <w:r w:rsidRPr="00656078">
              <w:t>„</w:t>
            </w:r>
            <w:proofErr w:type="gramStart"/>
            <w:r w:rsidRPr="00656078">
              <w:t>И“</w:t>
            </w:r>
            <w:proofErr w:type="gramEnd"/>
          </w:p>
        </w:tc>
      </w:tr>
      <w:tr w:rsidR="002A39B3" w14:paraId="72403400" w14:textId="77777777" w:rsidTr="00807B7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2C02C91" w14:textId="77777777" w:rsidR="002A39B3" w:rsidRDefault="002A39B3" w:rsidP="002A39B3">
            <w:pPr>
              <w:spacing w:after="0" w:line="259" w:lineRule="auto"/>
              <w:ind w:left="16" w:right="0" w:firstLine="0"/>
              <w:jc w:val="center"/>
            </w:pPr>
            <w:r>
              <w:t xml:space="preserve">3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17A7C5B" w14:textId="112E0B64" w:rsidR="002A39B3" w:rsidRDefault="002A39B3" w:rsidP="002A39B3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sr-Cyrl-RS"/>
              </w:rPr>
              <w:t>Одлука о</w:t>
            </w:r>
            <w:r>
              <w:t xml:space="preserve"> </w:t>
            </w:r>
            <w:proofErr w:type="spellStart"/>
            <w:r>
              <w:t>остваривањ</w:t>
            </w:r>
            <w:proofErr w:type="spellEnd"/>
            <w:r>
              <w:rPr>
                <w:lang w:val="sr-Cyrl-RS"/>
              </w:rPr>
              <w:t>у</w:t>
            </w:r>
            <w:r>
              <w:t xml:space="preserve"> </w:t>
            </w:r>
            <w:proofErr w:type="spellStart"/>
            <w:r>
              <w:t>пословно-техничке</w:t>
            </w:r>
            <w:proofErr w:type="spellEnd"/>
            <w:r>
              <w:t xml:space="preserve"> </w:t>
            </w:r>
            <w:proofErr w:type="spellStart"/>
            <w:r>
              <w:t>сарадње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301AC6B" w14:textId="7C1FDD70" w:rsidR="002A39B3" w:rsidRDefault="002A39B3" w:rsidP="002A39B3">
            <w:pPr>
              <w:spacing w:after="0" w:line="259" w:lineRule="auto"/>
              <w:ind w:left="70" w:right="0" w:firstLine="0"/>
              <w:jc w:val="center"/>
            </w:pPr>
            <w:r w:rsidRPr="00656078">
              <w:t>„</w:t>
            </w:r>
            <w:proofErr w:type="gramStart"/>
            <w:r w:rsidRPr="00656078">
              <w:t>И“</w:t>
            </w:r>
            <w:proofErr w:type="gramEnd"/>
          </w:p>
        </w:tc>
      </w:tr>
      <w:tr w:rsidR="002A39B3" w14:paraId="7954B947" w14:textId="77777777" w:rsidTr="00807B7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417C782" w14:textId="77777777" w:rsidR="002A39B3" w:rsidRDefault="002A39B3" w:rsidP="002A39B3">
            <w:pPr>
              <w:spacing w:after="0" w:line="259" w:lineRule="auto"/>
              <w:ind w:left="16" w:right="0" w:firstLine="0"/>
              <w:jc w:val="center"/>
            </w:pPr>
            <w:r>
              <w:t xml:space="preserve">4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F4D992C" w14:textId="5746934C" w:rsidR="002A39B3" w:rsidRPr="002A39B3" w:rsidRDefault="002A39B3" w:rsidP="002A39B3">
            <w:pPr>
              <w:spacing w:after="0" w:line="259" w:lineRule="auto"/>
              <w:ind w:left="0" w:righ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Систематизација радних места у </w:t>
            </w:r>
            <w:r w:rsidR="00CB7AF9">
              <w:rPr>
                <w:lang w:val="sr-Cyrl-RS"/>
              </w:rPr>
              <w:t>органу јавне власти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EFA09BF" w14:textId="6D7F1E1A" w:rsidR="002A39B3" w:rsidRDefault="002A39B3" w:rsidP="002A39B3">
            <w:pPr>
              <w:spacing w:after="0" w:line="259" w:lineRule="auto"/>
              <w:ind w:left="5" w:right="0" w:firstLine="0"/>
              <w:jc w:val="center"/>
            </w:pPr>
            <w:r w:rsidRPr="00656078">
              <w:t>„</w:t>
            </w:r>
            <w:proofErr w:type="gramStart"/>
            <w:r w:rsidRPr="00656078">
              <w:t>И“</w:t>
            </w:r>
            <w:proofErr w:type="gramEnd"/>
          </w:p>
        </w:tc>
      </w:tr>
      <w:tr w:rsidR="002A39B3" w14:paraId="65D56BB2" w14:textId="77777777" w:rsidTr="00807B7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254D147" w14:textId="77777777" w:rsidR="002A39B3" w:rsidRDefault="002A39B3" w:rsidP="002A39B3">
            <w:pPr>
              <w:spacing w:after="0" w:line="259" w:lineRule="auto"/>
              <w:ind w:left="16" w:right="0" w:firstLine="0"/>
              <w:jc w:val="center"/>
            </w:pPr>
            <w:r>
              <w:t xml:space="preserve">5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AED6DA1" w14:textId="40383B08" w:rsidR="002A39B3" w:rsidRPr="002A39B3" w:rsidRDefault="002A39B3" w:rsidP="002A39B3">
            <w:pPr>
              <w:spacing w:after="0" w:line="259" w:lineRule="auto"/>
              <w:ind w:left="0" w:righ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Подаци који су садржани у Годишњем плану рада и Извештају о раду</w:t>
            </w:r>
            <w:r w:rsidR="00CB7AF9">
              <w:rPr>
                <w:lang w:val="sr-Cyrl-RS"/>
              </w:rPr>
              <w:t xml:space="preserve"> органа јавне власти</w:t>
            </w:r>
            <w:r>
              <w:rPr>
                <w:lang w:val="sr-Cyrl-RS"/>
              </w:rPr>
              <w:t>, а који се не могу јавно објављивати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193955B" w14:textId="40B2B492" w:rsidR="002A39B3" w:rsidRDefault="002A39B3" w:rsidP="002A39B3">
            <w:pPr>
              <w:spacing w:after="0" w:line="259" w:lineRule="auto"/>
              <w:ind w:left="5" w:right="0" w:firstLine="0"/>
              <w:jc w:val="center"/>
            </w:pPr>
            <w:r w:rsidRPr="00656078">
              <w:t>„</w:t>
            </w:r>
            <w:proofErr w:type="gramStart"/>
            <w:r w:rsidRPr="00656078">
              <w:t>И“</w:t>
            </w:r>
            <w:proofErr w:type="gramEnd"/>
          </w:p>
        </w:tc>
      </w:tr>
      <w:tr w:rsidR="00F36F9A" w14:paraId="1D0E183F" w14:textId="77777777" w:rsidTr="00807B7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79168E0" w14:textId="77777777" w:rsidR="00F36F9A" w:rsidRDefault="00F36F9A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6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7131B7" w14:textId="330CBD8E" w:rsidR="00F36F9A" w:rsidRPr="002A39B3" w:rsidRDefault="002A39B3" w:rsidP="000E3945">
            <w:pPr>
              <w:spacing w:after="0" w:line="259" w:lineRule="auto"/>
              <w:ind w:left="0" w:righ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…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018D193E" w14:textId="77777777" w:rsidR="00F36F9A" w:rsidRDefault="00F36F9A" w:rsidP="000E3945">
            <w:pPr>
              <w:spacing w:after="0" w:line="259" w:lineRule="auto"/>
              <w:ind w:left="5" w:right="0" w:firstLine="0"/>
              <w:jc w:val="center"/>
            </w:pPr>
          </w:p>
        </w:tc>
      </w:tr>
    </w:tbl>
    <w:p w14:paraId="568F5A9C" w14:textId="393C2E1B" w:rsidR="00FA717C" w:rsidRDefault="00FA717C">
      <w:pPr>
        <w:spacing w:after="36" w:line="259" w:lineRule="auto"/>
        <w:ind w:right="0" w:firstLine="0"/>
        <w:jc w:val="left"/>
      </w:pPr>
    </w:p>
    <w:p w14:paraId="5493E5D7" w14:textId="77777777" w:rsidR="00FA717C" w:rsidRDefault="009B5840">
      <w:pPr>
        <w:spacing w:after="0" w:line="259" w:lineRule="auto"/>
        <w:ind w:right="0" w:firstLine="0"/>
        <w:jc w:val="left"/>
      </w:pPr>
      <w:r>
        <w:rPr>
          <w:b/>
          <w:sz w:val="21"/>
        </w:rPr>
        <w:t xml:space="preserve"> </w:t>
      </w:r>
    </w:p>
    <w:p w14:paraId="48E55AC5" w14:textId="77777777" w:rsidR="00FA717C" w:rsidRDefault="00FA717C">
      <w:pPr>
        <w:sectPr w:rsidR="00FA717C" w:rsidSect="002A39B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4" w:h="16840"/>
          <w:pgMar w:top="90" w:right="1175" w:bottom="540" w:left="1219" w:header="720" w:footer="720" w:gutter="0"/>
          <w:pgNumType w:start="1"/>
          <w:cols w:space="720"/>
          <w:docGrid w:linePitch="272"/>
        </w:sectPr>
      </w:pPr>
    </w:p>
    <w:p w14:paraId="23D7BBB9" w14:textId="77777777" w:rsidR="00FA717C" w:rsidRDefault="009B5840">
      <w:pPr>
        <w:spacing w:after="36" w:line="259" w:lineRule="auto"/>
        <w:ind w:left="-221" w:right="0" w:firstLine="0"/>
      </w:pPr>
      <w:r>
        <w:rPr>
          <w:b/>
          <w:sz w:val="21"/>
        </w:rPr>
        <w:lastRenderedPageBreak/>
        <w:t xml:space="preserve"> </w:t>
      </w:r>
    </w:p>
    <w:tbl>
      <w:tblPr>
        <w:tblStyle w:val="TableGrid"/>
        <w:tblW w:w="9501" w:type="dxa"/>
        <w:tblInd w:w="29" w:type="dxa"/>
        <w:tblCellMar>
          <w:top w:w="89" w:type="dxa"/>
          <w:left w:w="62" w:type="dxa"/>
          <w:right w:w="73" w:type="dxa"/>
        </w:tblCellMar>
        <w:tblLook w:val="04A0" w:firstRow="1" w:lastRow="0" w:firstColumn="1" w:lastColumn="0" w:noHBand="0" w:noVBand="1"/>
      </w:tblPr>
      <w:tblGrid>
        <w:gridCol w:w="679"/>
        <w:gridCol w:w="7406"/>
        <w:gridCol w:w="1416"/>
      </w:tblGrid>
      <w:tr w:rsidR="00F36F9A" w14:paraId="0B7664C1" w14:textId="77777777" w:rsidTr="000E3945">
        <w:trPr>
          <w:trHeight w:val="117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1478F274" w14:textId="77777777" w:rsidR="00F36F9A" w:rsidRDefault="00F36F9A" w:rsidP="000E3945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BBC917E" wp14:editId="4C2651FC">
                      <wp:extent cx="115066" cy="615321"/>
                      <wp:effectExtent l="0" t="0" r="0" b="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6" cy="615321"/>
                                <a:chOff x="0" y="0"/>
                                <a:chExt cx="115066" cy="615321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139577" y="322705"/>
                                  <a:ext cx="43219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4A5C40" w14:textId="77777777" w:rsidR="00F36F9A" w:rsidRDefault="00F36F9A" w:rsidP="00F36F9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Редни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55489" y="193156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C1B89A" w14:textId="77777777" w:rsidR="00F36F9A" w:rsidRDefault="00F36F9A" w:rsidP="00F36F9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75076" y="30587"/>
                                  <a:ext cx="30319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D3AC02" w14:textId="77777777" w:rsidR="00F36F9A" w:rsidRDefault="00F36F9A" w:rsidP="00F36F9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број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55489" y="-65924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7AAE2F" w14:textId="77777777" w:rsidR="00F36F9A" w:rsidRDefault="00F36F9A" w:rsidP="00F36F9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BC917E" id="Group 27" o:spid="_x0000_s1041" style="width:9.05pt;height:48.45pt;mso-position-horizontal-relative:char;mso-position-vertical-relative:line" coordsize="1150,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">
                      <v:rect id="Rectangle 28" o:spid="_x0000_s1042" style="position:absolute;left:-1396;top:3227;width:4322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      <v:textbox inset="0,0,0,0">
                          <w:txbxContent>
                            <w:p w14:paraId="134A5C40" w14:textId="77777777" w:rsidR="00F36F9A" w:rsidRDefault="00F36F9A" w:rsidP="00F36F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Редни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" o:spid="_x0000_s1043" style="position:absolute;left:554;top:1932;width:42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<v:textbox inset="0,0,0,0">
                          <w:txbxContent>
                            <w:p w14:paraId="26C1B89A" w14:textId="77777777" w:rsidR="00F36F9A" w:rsidRDefault="00F36F9A" w:rsidP="00F36F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" o:spid="_x0000_s1044" style="position:absolute;left:-751;top:307;width:303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    <v:textbox inset="0,0,0,0">
                          <w:txbxContent>
                            <w:p w14:paraId="70D3AC02" w14:textId="77777777" w:rsidR="00F36F9A" w:rsidRDefault="00F36F9A" w:rsidP="00F36F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број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1" o:spid="_x0000_s1045" style="position:absolute;left:555;top:-659;width:420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      <v:textbox inset="0,0,0,0">
                          <w:txbxContent>
                            <w:p w14:paraId="037AAE2F" w14:textId="77777777" w:rsidR="00F36F9A" w:rsidRDefault="00F36F9A" w:rsidP="00F36F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EFA1A83" w14:textId="77777777" w:rsidR="00F36F9A" w:rsidRDefault="00F36F9A" w:rsidP="000E3945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докумената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D813A4" w14:textId="77777777" w:rsidR="00F36F9A" w:rsidRDefault="00F36F9A" w:rsidP="000E39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Степен</w:t>
            </w:r>
            <w:proofErr w:type="spellEnd"/>
            <w:r>
              <w:t xml:space="preserve"> </w:t>
            </w:r>
            <w:proofErr w:type="spellStart"/>
            <w:r>
              <w:t>тајности</w:t>
            </w:r>
            <w:proofErr w:type="spellEnd"/>
            <w:r>
              <w:t xml:space="preserve"> </w:t>
            </w:r>
          </w:p>
        </w:tc>
      </w:tr>
      <w:tr w:rsidR="00F36F9A" w:rsidRPr="00AB026F" w14:paraId="07BDAD80" w14:textId="77777777" w:rsidTr="000E3945">
        <w:trPr>
          <w:trHeight w:val="77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040259" w14:textId="77777777" w:rsidR="00F36F9A" w:rsidRPr="00AB026F" w:rsidRDefault="00F36F9A" w:rsidP="000E3945">
            <w:pPr>
              <w:spacing w:after="0" w:line="259" w:lineRule="auto"/>
              <w:ind w:left="16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000D" w14:textId="77777777" w:rsidR="00F36F9A" w:rsidRPr="00AB026F" w:rsidRDefault="00F36F9A" w:rsidP="000E3945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9DC5E4" w14:textId="77777777" w:rsidR="00F36F9A" w:rsidRPr="00AB026F" w:rsidRDefault="00F36F9A" w:rsidP="000E3945">
            <w:pPr>
              <w:spacing w:after="0" w:line="259" w:lineRule="auto"/>
              <w:ind w:left="4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3 </w:t>
            </w:r>
          </w:p>
        </w:tc>
      </w:tr>
      <w:tr w:rsidR="00F36F9A" w:rsidRPr="00AB026F" w14:paraId="5E3AD85D" w14:textId="77777777" w:rsidTr="000E3945">
        <w:tblPrEx>
          <w:tblCellMar>
            <w:top w:w="92" w:type="dxa"/>
            <w:right w:w="39" w:type="dxa"/>
          </w:tblCellMar>
        </w:tblPrEx>
        <w:trPr>
          <w:trHeight w:val="686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B5A9AC" w14:textId="5F5A029F" w:rsidR="00F36F9A" w:rsidRPr="00AB026F" w:rsidRDefault="00F36F9A" w:rsidP="00F36F9A">
            <w:pPr>
              <w:spacing w:after="0" w:line="220" w:lineRule="auto"/>
              <w:ind w:left="79" w:right="490" w:firstLine="0"/>
              <w:rPr>
                <w:b/>
              </w:rPr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угрожавање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смањење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функционалних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способности</w:t>
            </w:r>
            <w:proofErr w:type="spellEnd"/>
            <w:r>
              <w:rPr>
                <w:b/>
              </w:rPr>
              <w:t xml:space="preserve"> </w:t>
            </w:r>
            <w:r w:rsidR="00CB7AF9">
              <w:rPr>
                <w:b/>
                <w:lang w:val="sr-Cyrl-RS"/>
              </w:rPr>
              <w:t xml:space="preserve">органа јавне власти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других</w:t>
            </w:r>
            <w:proofErr w:type="spellEnd"/>
            <w:r>
              <w:rPr>
                <w:b/>
              </w:rPr>
              <w:t xml:space="preserve"> </w:t>
            </w:r>
            <w:r w:rsidR="00B662B5">
              <w:rPr>
                <w:b/>
                <w:lang w:val="sr-Cyrl-RS"/>
              </w:rPr>
              <w:t>органа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Републике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Србије</w:t>
            </w:r>
            <w:proofErr w:type="spellEnd"/>
          </w:p>
        </w:tc>
      </w:tr>
      <w:tr w:rsidR="00B662B5" w14:paraId="608F470F" w14:textId="77777777" w:rsidTr="00B662B5">
        <w:trPr>
          <w:trHeight w:val="485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28B606C" w14:textId="77777777" w:rsidR="00B662B5" w:rsidRDefault="00B662B5" w:rsidP="00B662B5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7FED3A6" w14:textId="108A8500" w:rsidR="00B662B5" w:rsidRDefault="00B662B5" w:rsidP="00B662B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односе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школовање</w:t>
            </w:r>
            <w:proofErr w:type="spellEnd"/>
            <w:r>
              <w:t xml:space="preserve"> и </w:t>
            </w:r>
            <w:proofErr w:type="spellStart"/>
            <w:r>
              <w:t>усавршавање</w:t>
            </w:r>
            <w:proofErr w:type="spellEnd"/>
            <w:r>
              <w:t xml:space="preserve"> у </w:t>
            </w:r>
            <w:proofErr w:type="spellStart"/>
            <w:r>
              <w:t>земљи</w:t>
            </w:r>
            <w:proofErr w:type="spellEnd"/>
            <w:r>
              <w:t xml:space="preserve"> и </w:t>
            </w:r>
            <w:proofErr w:type="spellStart"/>
            <w:r>
              <w:t>иностранству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60A348F" w14:textId="5133194E" w:rsidR="00B662B5" w:rsidRDefault="00B662B5" w:rsidP="00B662B5">
            <w:pPr>
              <w:spacing w:after="0" w:line="259" w:lineRule="auto"/>
              <w:ind w:left="70" w:right="0" w:firstLine="0"/>
              <w:jc w:val="center"/>
            </w:pPr>
            <w:r w:rsidRPr="002E00E4">
              <w:t>„</w:t>
            </w:r>
            <w:proofErr w:type="gramStart"/>
            <w:r w:rsidRPr="002E00E4">
              <w:t>И“</w:t>
            </w:r>
            <w:proofErr w:type="gramEnd"/>
          </w:p>
        </w:tc>
      </w:tr>
      <w:tr w:rsidR="00B662B5" w14:paraId="4ACA6ECC" w14:textId="77777777" w:rsidTr="00B662B5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3A606FA" w14:textId="77777777" w:rsidR="00B662B5" w:rsidRDefault="00B662B5" w:rsidP="00B662B5">
            <w:pPr>
              <w:spacing w:after="0" w:line="259" w:lineRule="auto"/>
              <w:ind w:left="16" w:right="0" w:firstLine="0"/>
              <w:jc w:val="center"/>
            </w:pPr>
            <w:r>
              <w:t xml:space="preserve">2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366A0AD" w14:textId="39C99779" w:rsidR="00B662B5" w:rsidRDefault="00B662B5" w:rsidP="00B662B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Записник</w:t>
            </w:r>
            <w:proofErr w:type="spellEnd"/>
            <w:r>
              <w:t xml:space="preserve"> о </w:t>
            </w:r>
            <w:proofErr w:type="spellStart"/>
            <w:r>
              <w:t>примопредаји</w:t>
            </w:r>
            <w:proofErr w:type="spellEnd"/>
            <w:r>
              <w:t xml:space="preserve"> </w:t>
            </w:r>
            <w:proofErr w:type="spellStart"/>
            <w:r>
              <w:t>печата</w:t>
            </w:r>
            <w:proofErr w:type="spellEnd"/>
            <w:r>
              <w:t xml:space="preserve"> и </w:t>
            </w:r>
            <w:proofErr w:type="spellStart"/>
            <w:r>
              <w:t>штамбиља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32EF06D" w14:textId="305E99B5" w:rsidR="00B662B5" w:rsidRDefault="00B662B5" w:rsidP="00B662B5">
            <w:pPr>
              <w:spacing w:after="0" w:line="259" w:lineRule="auto"/>
              <w:ind w:left="70" w:right="0" w:firstLine="0"/>
              <w:jc w:val="center"/>
            </w:pPr>
            <w:r w:rsidRPr="002E00E4">
              <w:t>„</w:t>
            </w:r>
            <w:proofErr w:type="gramStart"/>
            <w:r w:rsidRPr="002E00E4">
              <w:t>И“</w:t>
            </w:r>
            <w:proofErr w:type="gramEnd"/>
          </w:p>
        </w:tc>
      </w:tr>
      <w:tr w:rsidR="00B662B5" w14:paraId="10BEBFC8" w14:textId="77777777" w:rsidTr="00B662B5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30962D9" w14:textId="77777777" w:rsidR="00B662B5" w:rsidRDefault="00B662B5" w:rsidP="00B662B5">
            <w:pPr>
              <w:spacing w:after="0" w:line="259" w:lineRule="auto"/>
              <w:ind w:left="16" w:right="0" w:firstLine="0"/>
              <w:jc w:val="center"/>
            </w:pPr>
            <w:r>
              <w:t xml:space="preserve">3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A21F766" w14:textId="687D504C" w:rsidR="00B662B5" w:rsidRDefault="00B662B5" w:rsidP="00B662B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Записници</w:t>
            </w:r>
            <w:proofErr w:type="spellEnd"/>
            <w:r>
              <w:t xml:space="preserve"> о </w:t>
            </w:r>
            <w:proofErr w:type="spellStart"/>
            <w:r>
              <w:t>уништењу</w:t>
            </w:r>
            <w:proofErr w:type="spellEnd"/>
            <w:r>
              <w:t xml:space="preserve"> </w:t>
            </w:r>
            <w:proofErr w:type="spellStart"/>
            <w:r>
              <w:t>печата</w:t>
            </w:r>
            <w:proofErr w:type="spellEnd"/>
            <w:r>
              <w:t xml:space="preserve"> и </w:t>
            </w:r>
            <w:proofErr w:type="spellStart"/>
            <w:r>
              <w:t>штамбиља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41CD25A" w14:textId="383B7C76" w:rsidR="00B662B5" w:rsidRDefault="00B662B5" w:rsidP="00B662B5">
            <w:pPr>
              <w:spacing w:after="0" w:line="259" w:lineRule="auto"/>
              <w:ind w:left="70" w:right="0" w:firstLine="0"/>
              <w:jc w:val="center"/>
            </w:pPr>
            <w:r w:rsidRPr="002E00E4">
              <w:t>„</w:t>
            </w:r>
            <w:proofErr w:type="gramStart"/>
            <w:r w:rsidRPr="002E00E4">
              <w:t>И“</w:t>
            </w:r>
            <w:proofErr w:type="gramEnd"/>
          </w:p>
        </w:tc>
      </w:tr>
      <w:tr w:rsidR="00B662B5" w14:paraId="782B59E1" w14:textId="77777777" w:rsidTr="00B662B5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0D02384" w14:textId="77777777" w:rsidR="00B662B5" w:rsidRDefault="00B662B5" w:rsidP="00B662B5">
            <w:pPr>
              <w:spacing w:after="0" w:line="259" w:lineRule="auto"/>
              <w:ind w:left="16" w:right="0" w:firstLine="0"/>
              <w:jc w:val="center"/>
            </w:pPr>
            <w:r>
              <w:t xml:space="preserve">4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BEF39D9" w14:textId="17828E60" w:rsidR="00B662B5" w:rsidRDefault="00B662B5" w:rsidP="00B662B5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sr-Cyrl-RS"/>
              </w:rPr>
              <w:t>Одлука о</w:t>
            </w:r>
            <w:r>
              <w:t xml:space="preserve"> </w:t>
            </w:r>
            <w:proofErr w:type="spellStart"/>
            <w:r>
              <w:t>организациј</w:t>
            </w:r>
            <w:proofErr w:type="spellEnd"/>
            <w:r>
              <w:rPr>
                <w:lang w:val="sr-Cyrl-RS"/>
              </w:rPr>
              <w:t>и</w:t>
            </w:r>
            <w:r>
              <w:t xml:space="preserve"> </w:t>
            </w:r>
            <w:proofErr w:type="spellStart"/>
            <w:r>
              <w:t>живота</w:t>
            </w:r>
            <w:proofErr w:type="spellEnd"/>
            <w:r>
              <w:t xml:space="preserve">, </w:t>
            </w:r>
            <w:proofErr w:type="spellStart"/>
            <w:r>
              <w:t>реда</w:t>
            </w:r>
            <w:proofErr w:type="spellEnd"/>
            <w:r>
              <w:t xml:space="preserve"> и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38B0AD5" w14:textId="5D228E30" w:rsidR="00B662B5" w:rsidRDefault="00B662B5" w:rsidP="00B662B5">
            <w:pPr>
              <w:spacing w:after="0" w:line="259" w:lineRule="auto"/>
              <w:ind w:left="5" w:right="0" w:firstLine="0"/>
              <w:jc w:val="center"/>
            </w:pPr>
            <w:r w:rsidRPr="002E00E4">
              <w:t>„</w:t>
            </w:r>
            <w:proofErr w:type="gramStart"/>
            <w:r w:rsidRPr="002E00E4">
              <w:t>И“</w:t>
            </w:r>
            <w:proofErr w:type="gramEnd"/>
          </w:p>
        </w:tc>
      </w:tr>
      <w:tr w:rsidR="00F36F9A" w14:paraId="59755BBC" w14:textId="77777777" w:rsidTr="00B662B5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223F809" w14:textId="77777777" w:rsidR="00F36F9A" w:rsidRDefault="00F36F9A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5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8EF4F4E" w14:textId="7408EC59" w:rsidR="00F36F9A" w:rsidRDefault="00B662B5" w:rsidP="000E39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Извештаји</w:t>
            </w:r>
            <w:proofErr w:type="spellEnd"/>
            <w:r>
              <w:t xml:space="preserve"> о </w:t>
            </w:r>
            <w:proofErr w:type="spellStart"/>
            <w:r>
              <w:t>стању</w:t>
            </w:r>
            <w:proofErr w:type="spellEnd"/>
            <w:r>
              <w:t xml:space="preserve"> </w:t>
            </w:r>
            <w:proofErr w:type="spellStart"/>
            <w:r>
              <w:t>информационих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и </w:t>
            </w:r>
            <w:proofErr w:type="spellStart"/>
            <w:r>
              <w:t>системског</w:t>
            </w:r>
            <w:proofErr w:type="spellEnd"/>
            <w:r>
              <w:t xml:space="preserve"> и </w:t>
            </w:r>
            <w:proofErr w:type="spellStart"/>
            <w:r>
              <w:t>развојног</w:t>
            </w:r>
            <w:proofErr w:type="spellEnd"/>
            <w:r>
              <w:t xml:space="preserve"> </w:t>
            </w:r>
            <w:proofErr w:type="spellStart"/>
            <w:r>
              <w:t>софтвера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FC23B99" w14:textId="13CE126A" w:rsidR="00F36F9A" w:rsidRDefault="00B662B5" w:rsidP="00B662B5">
            <w:pPr>
              <w:spacing w:after="0" w:line="259" w:lineRule="auto"/>
              <w:ind w:left="5" w:right="0" w:firstLine="0"/>
              <w:jc w:val="center"/>
            </w:pPr>
            <w:r>
              <w:t>„</w:t>
            </w:r>
            <w:proofErr w:type="gramStart"/>
            <w:r>
              <w:t>И“ –</w:t>
            </w:r>
            <w:proofErr w:type="gramEnd"/>
            <w:r>
              <w:t xml:space="preserve"> „П“</w:t>
            </w:r>
          </w:p>
        </w:tc>
      </w:tr>
      <w:tr w:rsidR="00F36F9A" w14:paraId="5D9A76D5" w14:textId="77777777" w:rsidTr="00B662B5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64D1E95" w14:textId="77777777" w:rsidR="00F36F9A" w:rsidRDefault="00F36F9A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6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79AE117" w14:textId="6BF42139" w:rsidR="00F36F9A" w:rsidRDefault="00B662B5" w:rsidP="000E3945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sr-Cyrl-RS"/>
              </w:rPr>
              <w:t>Решење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формирање</w:t>
            </w:r>
            <w:proofErr w:type="spellEnd"/>
            <w:r>
              <w:t xml:space="preserve"> </w:t>
            </w:r>
            <w:proofErr w:type="spellStart"/>
            <w:r>
              <w:t>комисије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издвајање</w:t>
            </w:r>
            <w:proofErr w:type="spellEnd"/>
            <w:r>
              <w:t xml:space="preserve"> и </w:t>
            </w:r>
            <w:proofErr w:type="spellStart"/>
            <w:r>
              <w:t>уништење</w:t>
            </w:r>
            <w:proofErr w:type="spellEnd"/>
            <w:r>
              <w:t xml:space="preserve"> </w:t>
            </w:r>
            <w:proofErr w:type="spellStart"/>
            <w:r>
              <w:t>регистратурског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 </w:t>
            </w:r>
            <w:proofErr w:type="spellStart"/>
            <w:r>
              <w:t>којем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истекао</w:t>
            </w:r>
            <w:proofErr w:type="spellEnd"/>
            <w:r>
              <w:t xml:space="preserve"> </w:t>
            </w: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чувања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BBA1A93" w14:textId="5B9CB5F1" w:rsidR="00F36F9A" w:rsidRDefault="00B662B5" w:rsidP="00B662B5">
            <w:pPr>
              <w:spacing w:after="0" w:line="259" w:lineRule="auto"/>
              <w:ind w:left="5" w:right="0" w:firstLine="0"/>
              <w:jc w:val="center"/>
            </w:pPr>
            <w:r>
              <w:t>„</w:t>
            </w:r>
            <w:proofErr w:type="gramStart"/>
            <w:r>
              <w:t>П“</w:t>
            </w:r>
            <w:proofErr w:type="gramEnd"/>
          </w:p>
        </w:tc>
      </w:tr>
      <w:tr w:rsidR="00F36F9A" w14:paraId="4C9872FE" w14:textId="77777777" w:rsidTr="00B662B5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9CDA5EB" w14:textId="77777777" w:rsidR="00F36F9A" w:rsidRDefault="00F36F9A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7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162E85C" w14:textId="7D5C9E07" w:rsidR="00F36F9A" w:rsidRDefault="00B662B5" w:rsidP="000E3945">
            <w:pPr>
              <w:spacing w:after="0" w:line="259" w:lineRule="auto"/>
              <w:ind w:left="0" w:right="0" w:firstLine="0"/>
            </w:pPr>
            <w:proofErr w:type="spellStart"/>
            <w:r>
              <w:t>Анализе</w:t>
            </w:r>
            <w:proofErr w:type="spellEnd"/>
            <w:r>
              <w:t xml:space="preserve"> и </w:t>
            </w:r>
            <w:proofErr w:type="spellStart"/>
            <w:r>
              <w:t>извештаји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</w:t>
            </w:r>
            <w:proofErr w:type="spellStart"/>
            <w:r>
              <w:t>ресурса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A78EFE8" w14:textId="67BB07FB" w:rsidR="00F36F9A" w:rsidRDefault="00B662B5" w:rsidP="00B662B5">
            <w:pPr>
              <w:spacing w:after="0" w:line="259" w:lineRule="auto"/>
              <w:ind w:left="5" w:right="0" w:firstLine="0"/>
              <w:jc w:val="center"/>
            </w:pPr>
            <w:r>
              <w:t>„</w:t>
            </w:r>
            <w:proofErr w:type="gramStart"/>
            <w:r>
              <w:t>П“</w:t>
            </w:r>
            <w:proofErr w:type="gramEnd"/>
          </w:p>
        </w:tc>
      </w:tr>
      <w:tr w:rsidR="00F36F9A" w14:paraId="3F612A3B" w14:textId="77777777" w:rsidTr="00B662B5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F8060B4" w14:textId="77777777" w:rsidR="00F36F9A" w:rsidRDefault="00F36F9A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8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0A987B" w14:textId="68DCAF94" w:rsidR="00F36F9A" w:rsidRPr="00B662B5" w:rsidRDefault="00B662B5" w:rsidP="000E3945">
            <w:pPr>
              <w:spacing w:after="0" w:line="259" w:lineRule="auto"/>
              <w:ind w:left="0" w:righ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…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70887E46" w14:textId="77777777" w:rsidR="00F36F9A" w:rsidRDefault="00F36F9A" w:rsidP="000E3945">
            <w:pPr>
              <w:spacing w:after="0" w:line="259" w:lineRule="auto"/>
              <w:ind w:left="70" w:right="0" w:firstLine="0"/>
              <w:jc w:val="left"/>
            </w:pPr>
          </w:p>
        </w:tc>
      </w:tr>
    </w:tbl>
    <w:p w14:paraId="6C64E53D" w14:textId="675D2179" w:rsidR="00F36F9A" w:rsidRDefault="00F36F9A">
      <w:pPr>
        <w:spacing w:after="160" w:line="259" w:lineRule="auto"/>
        <w:ind w:left="0" w:right="0" w:firstLine="0"/>
        <w:jc w:val="left"/>
        <w:rPr>
          <w:b/>
          <w:sz w:val="21"/>
        </w:rPr>
      </w:pPr>
    </w:p>
    <w:tbl>
      <w:tblPr>
        <w:tblStyle w:val="TableGrid"/>
        <w:tblW w:w="9501" w:type="dxa"/>
        <w:tblInd w:w="29" w:type="dxa"/>
        <w:tblCellMar>
          <w:top w:w="92" w:type="dxa"/>
          <w:left w:w="62" w:type="dxa"/>
          <w:right w:w="39" w:type="dxa"/>
        </w:tblCellMar>
        <w:tblLook w:val="04A0" w:firstRow="1" w:lastRow="0" w:firstColumn="1" w:lastColumn="0" w:noHBand="0" w:noVBand="1"/>
      </w:tblPr>
      <w:tblGrid>
        <w:gridCol w:w="679"/>
        <w:gridCol w:w="7406"/>
        <w:gridCol w:w="1416"/>
      </w:tblGrid>
      <w:tr w:rsidR="00F36F9A" w:rsidRPr="00AB026F" w14:paraId="0AC4939F" w14:textId="77777777" w:rsidTr="000E3945">
        <w:trPr>
          <w:trHeight w:val="686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7D1CBE" w14:textId="3B3AC40D" w:rsidR="00F36F9A" w:rsidRPr="00AB026F" w:rsidRDefault="00F36F9A" w:rsidP="00F36F9A">
            <w:pPr>
              <w:spacing w:after="0" w:line="220" w:lineRule="auto"/>
              <w:ind w:left="79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угрожавање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међународног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положаја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Републике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Србије</w:t>
            </w:r>
            <w:proofErr w:type="spellEnd"/>
            <w:r>
              <w:rPr>
                <w:b/>
              </w:rPr>
              <w:t xml:space="preserve">, </w:t>
            </w:r>
            <w:r w:rsidR="00CB7AF9">
              <w:rPr>
                <w:b/>
                <w:lang w:val="sr-Cyrl-RS"/>
              </w:rPr>
              <w:t>органа јавне власти</w:t>
            </w:r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сарадње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државама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међународним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организацијама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другим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међународним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субјектима</w:t>
            </w:r>
            <w:proofErr w:type="spellEnd"/>
          </w:p>
        </w:tc>
      </w:tr>
      <w:tr w:rsidR="00B662B5" w14:paraId="27F3D556" w14:textId="77777777" w:rsidTr="00B662B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25FF223" w14:textId="77777777" w:rsidR="00B662B5" w:rsidRDefault="00B662B5" w:rsidP="00B662B5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5D8E51C" w14:textId="6E8AF45B" w:rsidR="00B662B5" w:rsidRDefault="00B662B5" w:rsidP="00B662B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Забелешке</w:t>
            </w:r>
            <w:proofErr w:type="spellEnd"/>
            <w:r>
              <w:t xml:space="preserve"> и </w:t>
            </w:r>
            <w:proofErr w:type="spellStart"/>
            <w:r>
              <w:t>извештаји</w:t>
            </w:r>
            <w:proofErr w:type="spellEnd"/>
            <w:r>
              <w:t xml:space="preserve"> о </w:t>
            </w:r>
            <w:proofErr w:type="spellStart"/>
            <w:r>
              <w:t>активностима</w:t>
            </w:r>
            <w:proofErr w:type="spellEnd"/>
            <w:r>
              <w:t xml:space="preserve"> </w:t>
            </w:r>
            <w:proofErr w:type="spellStart"/>
            <w:r>
              <w:t>међународне</w:t>
            </w:r>
            <w:proofErr w:type="spellEnd"/>
            <w:r>
              <w:t xml:space="preserve"> </w:t>
            </w:r>
            <w:proofErr w:type="spellStart"/>
            <w:r>
              <w:t>сарадње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CDA2616" w14:textId="6CDD1255" w:rsidR="00B662B5" w:rsidRDefault="00B662B5" w:rsidP="00B662B5">
            <w:pPr>
              <w:spacing w:after="0" w:line="259" w:lineRule="auto"/>
              <w:ind w:left="70" w:right="0" w:firstLine="0"/>
              <w:jc w:val="center"/>
            </w:pPr>
            <w:r w:rsidRPr="00A71474">
              <w:t>„</w:t>
            </w:r>
            <w:proofErr w:type="gramStart"/>
            <w:r w:rsidRPr="00A71474">
              <w:t>И“ –</w:t>
            </w:r>
            <w:proofErr w:type="gramEnd"/>
            <w:r w:rsidRPr="00A71474">
              <w:t xml:space="preserve"> „П“</w:t>
            </w:r>
          </w:p>
        </w:tc>
      </w:tr>
      <w:tr w:rsidR="00B662B5" w14:paraId="3902AB69" w14:textId="77777777" w:rsidTr="00B662B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04C18B0" w14:textId="77777777" w:rsidR="00B662B5" w:rsidRDefault="00B662B5" w:rsidP="00B662B5">
            <w:pPr>
              <w:spacing w:after="0" w:line="259" w:lineRule="auto"/>
              <w:ind w:left="16" w:right="0" w:firstLine="0"/>
              <w:jc w:val="center"/>
            </w:pPr>
            <w:r>
              <w:t xml:space="preserve">2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25BE69E" w14:textId="707EA469" w:rsidR="00B662B5" w:rsidRDefault="00B662B5" w:rsidP="00B662B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Извештај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службеног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у </w:t>
            </w:r>
            <w:proofErr w:type="spellStart"/>
            <w:r>
              <w:t>земљи</w:t>
            </w:r>
            <w:proofErr w:type="spellEnd"/>
            <w:r>
              <w:t xml:space="preserve"> и </w:t>
            </w:r>
            <w:proofErr w:type="spellStart"/>
            <w:r>
              <w:t>иностранству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AAAE43B" w14:textId="78152BBB" w:rsidR="00B662B5" w:rsidRDefault="00B662B5" w:rsidP="00B662B5">
            <w:pPr>
              <w:spacing w:after="0" w:line="259" w:lineRule="auto"/>
              <w:ind w:left="70" w:right="0" w:firstLine="0"/>
              <w:jc w:val="center"/>
            </w:pPr>
            <w:r w:rsidRPr="00A71474">
              <w:t>„</w:t>
            </w:r>
            <w:proofErr w:type="gramStart"/>
            <w:r w:rsidRPr="00A71474">
              <w:t>И“ –</w:t>
            </w:r>
            <w:proofErr w:type="gramEnd"/>
            <w:r w:rsidRPr="00A71474">
              <w:t xml:space="preserve"> „П“</w:t>
            </w:r>
          </w:p>
        </w:tc>
      </w:tr>
      <w:tr w:rsidR="00B662B5" w14:paraId="388E7DAA" w14:textId="77777777" w:rsidTr="00B662B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676BE47" w14:textId="77777777" w:rsidR="00B662B5" w:rsidRDefault="00B662B5" w:rsidP="00B662B5">
            <w:pPr>
              <w:spacing w:after="0" w:line="259" w:lineRule="auto"/>
              <w:ind w:left="16" w:right="0" w:firstLine="0"/>
              <w:jc w:val="center"/>
            </w:pPr>
            <w:r>
              <w:t xml:space="preserve">3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46E6930" w14:textId="75F60637" w:rsidR="00B662B5" w:rsidRDefault="00B662B5" w:rsidP="00B662B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Одобрење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посету</w:t>
            </w:r>
            <w:proofErr w:type="spellEnd"/>
            <w:r>
              <w:t xml:space="preserve"> </w:t>
            </w:r>
            <w:proofErr w:type="spellStart"/>
            <w:r>
              <w:t>страних</w:t>
            </w:r>
            <w:proofErr w:type="spellEnd"/>
            <w:r>
              <w:t xml:space="preserve"> </w:t>
            </w:r>
            <w:proofErr w:type="spellStart"/>
            <w:r>
              <w:t>делегација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AC5FD2E" w14:textId="5F3B91A7" w:rsidR="00B662B5" w:rsidRDefault="00B662B5" w:rsidP="00B662B5">
            <w:pPr>
              <w:spacing w:after="0" w:line="259" w:lineRule="auto"/>
              <w:ind w:left="70" w:right="0" w:firstLine="0"/>
              <w:jc w:val="center"/>
            </w:pPr>
            <w:r w:rsidRPr="00A71474">
              <w:t>„</w:t>
            </w:r>
            <w:proofErr w:type="gramStart"/>
            <w:r w:rsidRPr="00A71474">
              <w:t>И“ –</w:t>
            </w:r>
            <w:proofErr w:type="gramEnd"/>
            <w:r w:rsidRPr="00A71474">
              <w:t xml:space="preserve"> „П“</w:t>
            </w:r>
          </w:p>
        </w:tc>
      </w:tr>
      <w:tr w:rsidR="00B662B5" w14:paraId="291E8C8B" w14:textId="77777777" w:rsidTr="00B662B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D77C630" w14:textId="77777777" w:rsidR="00B662B5" w:rsidRDefault="00B662B5" w:rsidP="00B662B5">
            <w:pPr>
              <w:spacing w:after="0" w:line="259" w:lineRule="auto"/>
              <w:ind w:left="16" w:right="0" w:firstLine="0"/>
              <w:jc w:val="center"/>
            </w:pPr>
            <w:r>
              <w:t xml:space="preserve">4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6FAFAB4" w14:textId="06B54C93" w:rsidR="00B662B5" w:rsidRDefault="00B662B5" w:rsidP="00B662B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Годишњи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међународне</w:t>
            </w:r>
            <w:proofErr w:type="spellEnd"/>
            <w:r>
              <w:t xml:space="preserve"> </w:t>
            </w:r>
            <w:proofErr w:type="spellStart"/>
            <w:r>
              <w:t>сарадње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5708801" w14:textId="0B4FA317" w:rsidR="00B662B5" w:rsidRDefault="00B662B5" w:rsidP="00B662B5">
            <w:pPr>
              <w:spacing w:after="0" w:line="259" w:lineRule="auto"/>
              <w:ind w:left="5" w:right="0" w:firstLine="0"/>
              <w:jc w:val="center"/>
            </w:pPr>
            <w:r w:rsidRPr="00A71474">
              <w:t>„</w:t>
            </w:r>
            <w:proofErr w:type="gramStart"/>
            <w:r w:rsidRPr="00A71474">
              <w:t>И“ –</w:t>
            </w:r>
            <w:proofErr w:type="gramEnd"/>
            <w:r w:rsidRPr="00A71474">
              <w:t xml:space="preserve"> „П“</w:t>
            </w:r>
          </w:p>
        </w:tc>
      </w:tr>
      <w:tr w:rsidR="00B662B5" w14:paraId="7D4C531C" w14:textId="77777777" w:rsidTr="00B662B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40285D8" w14:textId="77777777" w:rsidR="00B662B5" w:rsidRDefault="00B662B5" w:rsidP="00B662B5">
            <w:pPr>
              <w:spacing w:after="0" w:line="259" w:lineRule="auto"/>
              <w:ind w:left="16" w:right="0" w:firstLine="0"/>
              <w:jc w:val="center"/>
            </w:pPr>
            <w:r>
              <w:t xml:space="preserve">5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FD55EAD" w14:textId="536DDD0F" w:rsidR="00B662B5" w:rsidRDefault="00B662B5" w:rsidP="00B662B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Ставови</w:t>
            </w:r>
            <w:proofErr w:type="spellEnd"/>
            <w:r>
              <w:t xml:space="preserve"> и </w:t>
            </w:r>
            <w:proofErr w:type="spellStart"/>
            <w:r>
              <w:t>мишљења</w:t>
            </w:r>
            <w:proofErr w:type="spellEnd"/>
            <w:r>
              <w:t xml:space="preserve"> </w:t>
            </w:r>
            <w:proofErr w:type="spellStart"/>
            <w:r>
              <w:t>надлежних</w:t>
            </w:r>
            <w:proofErr w:type="spellEnd"/>
            <w:r>
              <w:t xml:space="preserve"> </w:t>
            </w:r>
            <w:proofErr w:type="spellStart"/>
            <w:r>
              <w:t>орган</w:t>
            </w:r>
            <w:proofErr w:type="spellEnd"/>
            <w:r>
              <w:rPr>
                <w:lang w:val="sr-Cyrl-RS"/>
              </w:rPr>
              <w:t>а јавне власти</w:t>
            </w:r>
            <w:r>
              <w:t xml:space="preserve"> у </w:t>
            </w:r>
            <w:proofErr w:type="spellStart"/>
            <w:r>
              <w:t>вези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активностима</w:t>
            </w:r>
            <w:proofErr w:type="spellEnd"/>
            <w:r>
              <w:t xml:space="preserve"> </w:t>
            </w:r>
            <w:proofErr w:type="spellStart"/>
            <w:r>
              <w:t>међународне</w:t>
            </w:r>
            <w:proofErr w:type="spellEnd"/>
            <w:r>
              <w:t xml:space="preserve"> </w:t>
            </w:r>
            <w:proofErr w:type="spellStart"/>
            <w:r>
              <w:t>сарадње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79DD6F4" w14:textId="093060A8" w:rsidR="00B662B5" w:rsidRDefault="00B662B5" w:rsidP="00B662B5">
            <w:pPr>
              <w:spacing w:after="0" w:line="259" w:lineRule="auto"/>
              <w:ind w:left="5" w:right="0" w:firstLine="0"/>
              <w:jc w:val="center"/>
            </w:pPr>
            <w:r w:rsidRPr="00A71474">
              <w:t>„</w:t>
            </w:r>
            <w:proofErr w:type="gramStart"/>
            <w:r w:rsidRPr="00A71474">
              <w:t>И“ –</w:t>
            </w:r>
            <w:proofErr w:type="gramEnd"/>
            <w:r w:rsidRPr="00A71474">
              <w:t xml:space="preserve"> „П“</w:t>
            </w:r>
          </w:p>
        </w:tc>
      </w:tr>
      <w:tr w:rsidR="00B662B5" w14:paraId="0E72D2D7" w14:textId="77777777" w:rsidTr="00B662B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41D5EC4" w14:textId="77777777" w:rsidR="00B662B5" w:rsidRDefault="00B662B5" w:rsidP="00B662B5">
            <w:pPr>
              <w:spacing w:after="0" w:line="259" w:lineRule="auto"/>
              <w:ind w:left="16" w:right="0" w:firstLine="0"/>
              <w:jc w:val="center"/>
            </w:pPr>
            <w:r>
              <w:t xml:space="preserve">6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5C98050" w14:textId="071DE2F6" w:rsidR="00B662B5" w:rsidRDefault="00B662B5" w:rsidP="00B662B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међународне</w:t>
            </w:r>
            <w:proofErr w:type="spellEnd"/>
            <w:r>
              <w:t xml:space="preserve"> </w:t>
            </w:r>
            <w:proofErr w:type="spellStart"/>
            <w:r>
              <w:t>сарадње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E4C4153" w14:textId="1FF8C275" w:rsidR="00B662B5" w:rsidRDefault="00B662B5" w:rsidP="00B662B5">
            <w:pPr>
              <w:spacing w:after="0" w:line="259" w:lineRule="auto"/>
              <w:ind w:left="5" w:right="0" w:firstLine="0"/>
              <w:jc w:val="center"/>
            </w:pPr>
            <w:r w:rsidRPr="00A71474">
              <w:t>„</w:t>
            </w:r>
            <w:proofErr w:type="gramStart"/>
            <w:r w:rsidRPr="00A71474">
              <w:t>И“ –</w:t>
            </w:r>
            <w:proofErr w:type="gramEnd"/>
            <w:r w:rsidRPr="00A71474">
              <w:t xml:space="preserve"> „П“</w:t>
            </w:r>
          </w:p>
        </w:tc>
      </w:tr>
      <w:tr w:rsidR="00F36F9A" w14:paraId="5ED0C7E1" w14:textId="77777777" w:rsidTr="000E3945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60F32BB" w14:textId="77777777" w:rsidR="00F36F9A" w:rsidRDefault="00F36F9A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7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1A2BB6" w14:textId="7C6B97DF" w:rsidR="00F36F9A" w:rsidRPr="00B662B5" w:rsidRDefault="00B662B5" w:rsidP="000E3945">
            <w:pPr>
              <w:spacing w:after="0" w:line="259" w:lineRule="auto"/>
              <w:ind w:left="0" w:right="0" w:firstLine="0"/>
              <w:rPr>
                <w:lang w:val="sr-Cyrl-RS"/>
              </w:rPr>
            </w:pPr>
            <w:r>
              <w:rPr>
                <w:lang w:val="sr-Cyrl-RS"/>
              </w:rPr>
              <w:t>…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70BE805" w14:textId="77777777" w:rsidR="00F36F9A" w:rsidRDefault="00F36F9A" w:rsidP="000E3945">
            <w:pPr>
              <w:spacing w:after="0" w:line="259" w:lineRule="auto"/>
              <w:ind w:left="5" w:right="0" w:firstLine="0"/>
              <w:jc w:val="center"/>
            </w:pPr>
          </w:p>
        </w:tc>
      </w:tr>
    </w:tbl>
    <w:p w14:paraId="06A74B09" w14:textId="77777777" w:rsidR="00FA717C" w:rsidRDefault="009B5840">
      <w:pPr>
        <w:spacing w:after="36" w:line="259" w:lineRule="auto"/>
        <w:ind w:left="-221" w:right="0" w:firstLine="0"/>
      </w:pPr>
      <w:r>
        <w:rPr>
          <w:b/>
          <w:sz w:val="21"/>
        </w:rPr>
        <w:t xml:space="preserve"> </w:t>
      </w:r>
    </w:p>
    <w:p w14:paraId="5AF6557D" w14:textId="4E4AD56A" w:rsidR="00F36F9A" w:rsidRDefault="009B5840">
      <w:pPr>
        <w:spacing w:after="36" w:line="259" w:lineRule="auto"/>
        <w:ind w:left="-221" w:right="0" w:firstLine="0"/>
        <w:rPr>
          <w:b/>
          <w:sz w:val="21"/>
        </w:rPr>
      </w:pPr>
      <w:r>
        <w:rPr>
          <w:b/>
          <w:sz w:val="21"/>
        </w:rPr>
        <w:t xml:space="preserve"> </w:t>
      </w:r>
    </w:p>
    <w:p w14:paraId="27EA237E" w14:textId="77777777" w:rsidR="00F36F9A" w:rsidRDefault="00F36F9A">
      <w:pPr>
        <w:spacing w:after="160" w:line="259" w:lineRule="auto"/>
        <w:ind w:left="0" w:right="0" w:firstLine="0"/>
        <w:jc w:val="left"/>
        <w:rPr>
          <w:b/>
          <w:sz w:val="21"/>
        </w:rPr>
      </w:pPr>
      <w:r>
        <w:rPr>
          <w:b/>
          <w:sz w:val="21"/>
        </w:rPr>
        <w:br w:type="page"/>
      </w:r>
    </w:p>
    <w:tbl>
      <w:tblPr>
        <w:tblStyle w:val="TableGrid"/>
        <w:tblW w:w="9501" w:type="dxa"/>
        <w:tblInd w:w="29" w:type="dxa"/>
        <w:tblCellMar>
          <w:top w:w="89" w:type="dxa"/>
          <w:left w:w="62" w:type="dxa"/>
          <w:right w:w="73" w:type="dxa"/>
        </w:tblCellMar>
        <w:tblLook w:val="04A0" w:firstRow="1" w:lastRow="0" w:firstColumn="1" w:lastColumn="0" w:noHBand="0" w:noVBand="1"/>
      </w:tblPr>
      <w:tblGrid>
        <w:gridCol w:w="679"/>
        <w:gridCol w:w="7406"/>
        <w:gridCol w:w="1416"/>
      </w:tblGrid>
      <w:tr w:rsidR="00F36F9A" w14:paraId="4C7345FA" w14:textId="77777777" w:rsidTr="000E3945">
        <w:trPr>
          <w:trHeight w:val="117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76C3A107" w14:textId="77777777" w:rsidR="00F36F9A" w:rsidRDefault="00F36F9A" w:rsidP="000E3945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4F2ADF32" wp14:editId="3AC16EDC">
                      <wp:extent cx="115066" cy="615321"/>
                      <wp:effectExtent l="0" t="0" r="0" b="0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6" cy="615321"/>
                                <a:chOff x="0" y="0"/>
                                <a:chExt cx="115066" cy="615321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 rot="-5399999">
                                  <a:off x="-139577" y="322705"/>
                                  <a:ext cx="43219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C8CE21" w14:textId="77777777" w:rsidR="00F36F9A" w:rsidRDefault="00F36F9A" w:rsidP="00F36F9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Редни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55489" y="193156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989551" w14:textId="77777777" w:rsidR="00F36F9A" w:rsidRDefault="00F36F9A" w:rsidP="00F36F9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75076" y="30587"/>
                                  <a:ext cx="30319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A514C9" w14:textId="77777777" w:rsidR="00F36F9A" w:rsidRDefault="00F36F9A" w:rsidP="00F36F9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број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55489" y="-65924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1B48C7" w14:textId="77777777" w:rsidR="00F36F9A" w:rsidRDefault="00F36F9A" w:rsidP="00F36F9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ADF32" id="Group 37" o:spid="_x0000_s1046" style="width:9.05pt;height:48.45pt;mso-position-horizontal-relative:char;mso-position-vertical-relative:line" coordsize="1150,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">
                      <v:rect id="Rectangle 38" o:spid="_x0000_s1047" style="position:absolute;left:-1396;top:3227;width:4322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    <v:textbox inset="0,0,0,0">
                          <w:txbxContent>
                            <w:p w14:paraId="2BC8CE21" w14:textId="77777777" w:rsidR="00F36F9A" w:rsidRDefault="00F36F9A" w:rsidP="00F36F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Редни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" o:spid="_x0000_s1048" style="position:absolute;left:554;top:1932;width:42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14:paraId="51989551" w14:textId="77777777" w:rsidR="00F36F9A" w:rsidRDefault="00F36F9A" w:rsidP="00F36F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" o:spid="_x0000_s1049" style="position:absolute;left:-751;top:307;width:303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14:paraId="65A514C9" w14:textId="77777777" w:rsidR="00F36F9A" w:rsidRDefault="00F36F9A" w:rsidP="00F36F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број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1" o:spid="_x0000_s1050" style="position:absolute;left:555;top:-659;width:420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14:paraId="091B48C7" w14:textId="77777777" w:rsidR="00F36F9A" w:rsidRDefault="00F36F9A" w:rsidP="00F36F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A058639" w14:textId="77777777" w:rsidR="00F36F9A" w:rsidRDefault="00F36F9A" w:rsidP="000E3945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докумената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0FB1C23" w14:textId="77777777" w:rsidR="00F36F9A" w:rsidRDefault="00F36F9A" w:rsidP="000E39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Степен</w:t>
            </w:r>
            <w:proofErr w:type="spellEnd"/>
            <w:r>
              <w:t xml:space="preserve"> </w:t>
            </w:r>
            <w:proofErr w:type="spellStart"/>
            <w:r>
              <w:t>тајности</w:t>
            </w:r>
            <w:proofErr w:type="spellEnd"/>
            <w:r>
              <w:t xml:space="preserve"> </w:t>
            </w:r>
          </w:p>
        </w:tc>
      </w:tr>
      <w:tr w:rsidR="00F36F9A" w:rsidRPr="00AB026F" w14:paraId="11B464A4" w14:textId="77777777" w:rsidTr="000E3945">
        <w:trPr>
          <w:trHeight w:val="77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506ACC" w14:textId="77777777" w:rsidR="00F36F9A" w:rsidRPr="00AB026F" w:rsidRDefault="00F36F9A" w:rsidP="000E3945">
            <w:pPr>
              <w:spacing w:after="0" w:line="259" w:lineRule="auto"/>
              <w:ind w:left="16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124B" w14:textId="77777777" w:rsidR="00F36F9A" w:rsidRPr="00AB026F" w:rsidRDefault="00F36F9A" w:rsidP="000E3945">
            <w:pPr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B0763A" w14:textId="77777777" w:rsidR="00F36F9A" w:rsidRPr="00AB026F" w:rsidRDefault="00F36F9A" w:rsidP="000E3945">
            <w:pPr>
              <w:spacing w:after="0" w:line="259" w:lineRule="auto"/>
              <w:ind w:left="4" w:right="0" w:firstLine="0"/>
              <w:jc w:val="center"/>
              <w:rPr>
                <w:sz w:val="16"/>
                <w:szCs w:val="16"/>
              </w:rPr>
            </w:pPr>
            <w:r w:rsidRPr="00AB026F">
              <w:rPr>
                <w:sz w:val="16"/>
                <w:szCs w:val="16"/>
              </w:rPr>
              <w:t xml:space="preserve">3 </w:t>
            </w:r>
          </w:p>
        </w:tc>
      </w:tr>
      <w:tr w:rsidR="00F36F9A" w:rsidRPr="00AB026F" w14:paraId="33185D0C" w14:textId="77777777" w:rsidTr="000E3945">
        <w:tblPrEx>
          <w:tblCellMar>
            <w:top w:w="92" w:type="dxa"/>
            <w:right w:w="39" w:type="dxa"/>
          </w:tblCellMar>
        </w:tblPrEx>
        <w:trPr>
          <w:trHeight w:val="686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85ABB0" w14:textId="30471481" w:rsidR="00F36F9A" w:rsidRPr="00B662B5" w:rsidRDefault="00F36F9A" w:rsidP="00F36F9A">
            <w:pPr>
              <w:spacing w:after="0" w:line="220" w:lineRule="auto"/>
              <w:ind w:left="79" w:right="0" w:firstLine="0"/>
              <w:jc w:val="left"/>
              <w:rPr>
                <w:b/>
                <w:lang w:val="sr-Cyrl-RS"/>
              </w:rPr>
            </w:pPr>
            <w:r>
              <w:rPr>
                <w:b/>
              </w:rPr>
              <w:t xml:space="preserve">5)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угрожавање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објеката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значајних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одбрану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земље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непосредно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изузетно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угрожавање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културног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наслеђа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уметничких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збирки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као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архивске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грађе</w:t>
            </w:r>
            <w:proofErr w:type="spellEnd"/>
            <w:r>
              <w:rPr>
                <w:b/>
              </w:rPr>
              <w:t xml:space="preserve"> </w:t>
            </w:r>
            <w:r w:rsidR="00CB7AF9">
              <w:rPr>
                <w:b/>
                <w:lang w:val="sr-Cyrl-RS"/>
              </w:rPr>
              <w:t>органа јавне власти</w:t>
            </w:r>
            <w:r w:rsidR="00B662B5">
              <w:rPr>
                <w:b/>
                <w:lang w:val="sr-Cyrl-RS"/>
              </w:rPr>
              <w:t>_____________________________________</w:t>
            </w:r>
          </w:p>
        </w:tc>
      </w:tr>
      <w:tr w:rsidR="00F36F9A" w14:paraId="411CCE32" w14:textId="77777777" w:rsidTr="000E3945">
        <w:trPr>
          <w:trHeight w:val="485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8B67498" w14:textId="77777777" w:rsidR="00F36F9A" w:rsidRDefault="00F36F9A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AA3BFE4" w14:textId="382B36B5" w:rsidR="00F36F9A" w:rsidRDefault="00B662B5" w:rsidP="000E39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планирања</w:t>
            </w:r>
            <w:proofErr w:type="spellEnd"/>
            <w:r>
              <w:t xml:space="preserve">, </w:t>
            </w:r>
            <w:proofErr w:type="spellStart"/>
            <w:r>
              <w:t>организације</w:t>
            </w:r>
            <w:proofErr w:type="spellEnd"/>
            <w:r>
              <w:t xml:space="preserve">, </w:t>
            </w:r>
            <w:proofErr w:type="spellStart"/>
            <w:r>
              <w:t>извршења</w:t>
            </w:r>
            <w:proofErr w:type="spellEnd"/>
            <w:r>
              <w:t xml:space="preserve"> и </w:t>
            </w:r>
            <w:proofErr w:type="spellStart"/>
            <w:r>
              <w:t>контроле</w:t>
            </w:r>
            <w:proofErr w:type="spellEnd"/>
            <w:r>
              <w:t xml:space="preserve"> </w:t>
            </w:r>
            <w:proofErr w:type="spellStart"/>
            <w:r>
              <w:t>обезбеђења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7054B0C" w14:textId="66831105" w:rsidR="00F36F9A" w:rsidRDefault="00B662B5" w:rsidP="00B662B5">
            <w:pPr>
              <w:spacing w:after="0" w:line="259" w:lineRule="auto"/>
              <w:ind w:left="70" w:right="0" w:firstLine="0"/>
              <w:jc w:val="center"/>
            </w:pPr>
            <w:r>
              <w:t>„</w:t>
            </w:r>
            <w:proofErr w:type="gramStart"/>
            <w:r>
              <w:t>П“</w:t>
            </w:r>
            <w:proofErr w:type="gramEnd"/>
          </w:p>
        </w:tc>
      </w:tr>
      <w:tr w:rsidR="00B662B5" w14:paraId="7E20AC0D" w14:textId="77777777" w:rsidTr="000E3945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91F2EE8" w14:textId="77777777" w:rsidR="00B662B5" w:rsidRDefault="00B662B5" w:rsidP="00B662B5">
            <w:pPr>
              <w:spacing w:after="0" w:line="259" w:lineRule="auto"/>
              <w:ind w:left="16" w:right="0" w:firstLine="0"/>
              <w:jc w:val="center"/>
            </w:pPr>
            <w:r>
              <w:t xml:space="preserve">2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C572C7D" w14:textId="7F7412D7" w:rsidR="00B662B5" w:rsidRDefault="00B662B5" w:rsidP="00B662B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Списак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одобрава</w:t>
            </w:r>
            <w:proofErr w:type="spellEnd"/>
            <w:r>
              <w:t xml:space="preserve"> </w:t>
            </w:r>
            <w:proofErr w:type="spellStart"/>
            <w:r>
              <w:t>улазак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просторије и комплексе органа јавне власти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525F5A" w14:textId="1F8D0238" w:rsidR="00B662B5" w:rsidRDefault="00B662B5" w:rsidP="00B662B5">
            <w:pPr>
              <w:spacing w:after="0" w:line="259" w:lineRule="auto"/>
              <w:ind w:left="70" w:right="0" w:firstLine="0"/>
              <w:jc w:val="center"/>
            </w:pPr>
            <w:r w:rsidRPr="00A71474">
              <w:t>„</w:t>
            </w:r>
            <w:proofErr w:type="gramStart"/>
            <w:r w:rsidRPr="00A71474">
              <w:t>И“ –</w:t>
            </w:r>
            <w:proofErr w:type="gramEnd"/>
            <w:r w:rsidRPr="00A71474">
              <w:t xml:space="preserve"> „П“</w:t>
            </w:r>
          </w:p>
        </w:tc>
      </w:tr>
      <w:tr w:rsidR="00B662B5" w14:paraId="5533C774" w14:textId="77777777" w:rsidTr="000E3945"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46755CF1" w14:textId="77777777" w:rsidR="00B662B5" w:rsidRDefault="00B662B5" w:rsidP="00B662B5">
            <w:pPr>
              <w:spacing w:after="0" w:line="259" w:lineRule="auto"/>
              <w:ind w:left="16" w:right="0" w:firstLine="0"/>
              <w:jc w:val="center"/>
            </w:pPr>
            <w:r>
              <w:t xml:space="preserve">3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7B6AE3" w14:textId="54D0B937" w:rsidR="00B662B5" w:rsidRPr="00B662B5" w:rsidRDefault="00B662B5" w:rsidP="00B662B5">
            <w:pPr>
              <w:spacing w:after="0" w:line="259" w:lineRule="auto"/>
              <w:ind w:left="0" w:righ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…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5CC03811" w14:textId="77777777" w:rsidR="00B662B5" w:rsidRDefault="00B662B5" w:rsidP="00B662B5">
            <w:pPr>
              <w:spacing w:after="0" w:line="259" w:lineRule="auto"/>
              <w:ind w:left="70" w:right="0" w:firstLine="0"/>
              <w:jc w:val="left"/>
            </w:pPr>
          </w:p>
        </w:tc>
      </w:tr>
    </w:tbl>
    <w:p w14:paraId="38EBF24D" w14:textId="665E65C5" w:rsidR="00F36F9A" w:rsidRDefault="00F36F9A">
      <w:pPr>
        <w:spacing w:after="160" w:line="259" w:lineRule="auto"/>
        <w:ind w:left="0" w:right="0" w:firstLine="0"/>
        <w:jc w:val="left"/>
      </w:pPr>
    </w:p>
    <w:tbl>
      <w:tblPr>
        <w:tblStyle w:val="TableGrid"/>
        <w:tblW w:w="9501" w:type="dxa"/>
        <w:tblInd w:w="29" w:type="dxa"/>
        <w:tblCellMar>
          <w:top w:w="92" w:type="dxa"/>
          <w:left w:w="62" w:type="dxa"/>
          <w:right w:w="39" w:type="dxa"/>
        </w:tblCellMar>
        <w:tblLook w:val="04A0" w:firstRow="1" w:lastRow="0" w:firstColumn="1" w:lastColumn="0" w:noHBand="0" w:noVBand="1"/>
      </w:tblPr>
      <w:tblGrid>
        <w:gridCol w:w="679"/>
        <w:gridCol w:w="7406"/>
        <w:gridCol w:w="1416"/>
      </w:tblGrid>
      <w:tr w:rsidR="00F36F9A" w:rsidRPr="00AB026F" w14:paraId="1DE1B8F7" w14:textId="77777777" w:rsidTr="000E3945">
        <w:trPr>
          <w:trHeight w:val="686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419443" w14:textId="673A2CDC" w:rsidR="00F36F9A" w:rsidRPr="00B662B5" w:rsidRDefault="00F36F9A" w:rsidP="00F36F9A">
            <w:pPr>
              <w:spacing w:after="0" w:line="220" w:lineRule="auto"/>
              <w:ind w:left="259" w:right="0" w:hanging="19"/>
              <w:jc w:val="left"/>
              <w:rPr>
                <w:b/>
                <w:lang w:val="sr-Cyrl-RS"/>
              </w:rPr>
            </w:pPr>
            <w:r>
              <w:rPr>
                <w:b/>
              </w:rPr>
              <w:t xml:space="preserve">6)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угрожавање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научноистраживачке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инвентивне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делатности</w:t>
            </w:r>
            <w:proofErr w:type="spellEnd"/>
            <w:r w:rsidR="009E0146">
              <w:rPr>
                <w:b/>
                <w:lang w:val="sr-Cyrl-RS"/>
              </w:rPr>
              <w:t xml:space="preserve"> у</w:t>
            </w:r>
            <w:r w:rsidR="00CB7AF9">
              <w:rPr>
                <w:b/>
                <w:lang w:val="sr-Cyrl-RS"/>
              </w:rPr>
              <w:t xml:space="preserve"> органу јавне власти</w:t>
            </w:r>
          </w:p>
        </w:tc>
      </w:tr>
      <w:tr w:rsidR="00CB7AF9" w14:paraId="0D07A0DB" w14:textId="77777777" w:rsidTr="00CB7AF9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781A17C" w14:textId="77777777" w:rsidR="00CB7AF9" w:rsidRDefault="00CB7AF9" w:rsidP="00CB7AF9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31D165F" w14:textId="25232D56" w:rsidR="00CB7AF9" w:rsidRDefault="00CB7AF9" w:rsidP="00CB7A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Документа</w:t>
            </w:r>
            <w:proofErr w:type="spellEnd"/>
            <w:r>
              <w:t xml:space="preserve"> и </w:t>
            </w:r>
            <w:proofErr w:type="spellStart"/>
            <w:r>
              <w:t>подаци</w:t>
            </w:r>
            <w:proofErr w:type="spellEnd"/>
            <w:r>
              <w:t xml:space="preserve"> </w:t>
            </w:r>
            <w:proofErr w:type="spellStart"/>
            <w:r>
              <w:t>истраживачких</w:t>
            </w:r>
            <w:proofErr w:type="spellEnd"/>
            <w:r>
              <w:t xml:space="preserve"> </w:t>
            </w:r>
            <w:proofErr w:type="spellStart"/>
            <w:r>
              <w:t>пројеката</w:t>
            </w:r>
            <w:proofErr w:type="spellEnd"/>
            <w:r>
              <w:t xml:space="preserve">, </w:t>
            </w:r>
            <w:proofErr w:type="spellStart"/>
            <w:r>
              <w:t>студија</w:t>
            </w:r>
            <w:proofErr w:type="spellEnd"/>
            <w:r>
              <w:t xml:space="preserve"> и </w:t>
            </w:r>
            <w:proofErr w:type="spellStart"/>
            <w:r>
              <w:t>анализа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DF00BF5" w14:textId="647582A8" w:rsidR="00CB7AF9" w:rsidRDefault="00CB7AF9" w:rsidP="00CB7AF9">
            <w:pPr>
              <w:spacing w:after="0" w:line="259" w:lineRule="auto"/>
              <w:ind w:left="70" w:right="0" w:firstLine="0"/>
              <w:jc w:val="center"/>
            </w:pPr>
            <w:r w:rsidRPr="002F0B34">
              <w:t>„</w:t>
            </w:r>
            <w:proofErr w:type="gramStart"/>
            <w:r w:rsidRPr="002F0B34">
              <w:t>И“ –</w:t>
            </w:r>
            <w:proofErr w:type="gramEnd"/>
            <w:r w:rsidRPr="002F0B34">
              <w:t xml:space="preserve"> „П“</w:t>
            </w:r>
          </w:p>
        </w:tc>
      </w:tr>
      <w:tr w:rsidR="00CB7AF9" w14:paraId="55FF9EE1" w14:textId="77777777" w:rsidTr="00CB7AF9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8B2A5C8" w14:textId="77777777" w:rsidR="00CB7AF9" w:rsidRDefault="00CB7AF9" w:rsidP="00CB7AF9">
            <w:pPr>
              <w:spacing w:after="0" w:line="259" w:lineRule="auto"/>
              <w:ind w:left="16" w:right="0" w:firstLine="0"/>
              <w:jc w:val="center"/>
            </w:pPr>
            <w:r>
              <w:t xml:space="preserve">2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88EDAA5" w14:textId="57645579" w:rsidR="00CB7AF9" w:rsidRDefault="00CB7AF9" w:rsidP="00CB7A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садрже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у </w:t>
            </w:r>
            <w:proofErr w:type="spellStart"/>
            <w:r>
              <w:t>вези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планирањем</w:t>
            </w:r>
            <w:proofErr w:type="spellEnd"/>
            <w:r>
              <w:t xml:space="preserve"> и </w:t>
            </w:r>
            <w:proofErr w:type="spellStart"/>
            <w:r>
              <w:t>развојем</w:t>
            </w:r>
            <w:proofErr w:type="spellEnd"/>
            <w:r>
              <w:t xml:space="preserve"> </w:t>
            </w:r>
            <w:proofErr w:type="spellStart"/>
            <w:r>
              <w:t>научноистраживачке</w:t>
            </w:r>
            <w:proofErr w:type="spellEnd"/>
            <w:r>
              <w:t xml:space="preserve"> </w:t>
            </w:r>
            <w:proofErr w:type="spellStart"/>
            <w:r>
              <w:t>делатности</w:t>
            </w:r>
            <w:proofErr w:type="spellEnd"/>
            <w:r>
              <w:t xml:space="preserve"> у </w:t>
            </w:r>
            <w:r>
              <w:rPr>
                <w:lang w:val="sr-Cyrl-RS"/>
              </w:rPr>
              <w:t>органу јавне власти</w:t>
            </w:r>
            <w:r>
              <w:t xml:space="preserve"> и </w:t>
            </w:r>
            <w:proofErr w:type="spellStart"/>
            <w:r>
              <w:t>периодичним</w:t>
            </w:r>
            <w:proofErr w:type="spellEnd"/>
            <w:r>
              <w:t xml:space="preserve"> </w:t>
            </w:r>
            <w:proofErr w:type="spellStart"/>
            <w:r>
              <w:t>извештајима</w:t>
            </w:r>
            <w:proofErr w:type="spellEnd"/>
            <w:r>
              <w:t xml:space="preserve"> и </w:t>
            </w:r>
            <w:proofErr w:type="spellStart"/>
            <w:r>
              <w:t>анализама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 </w:t>
            </w:r>
            <w:proofErr w:type="spellStart"/>
            <w:r>
              <w:t>научноистраживачке</w:t>
            </w:r>
            <w:proofErr w:type="spellEnd"/>
            <w:r>
              <w:t xml:space="preserve"> </w:t>
            </w:r>
            <w:proofErr w:type="spellStart"/>
            <w:r>
              <w:t>делатности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B66E8D9" w14:textId="0B2262BE" w:rsidR="00CB7AF9" w:rsidRDefault="00CB7AF9" w:rsidP="00CB7AF9">
            <w:pPr>
              <w:spacing w:after="0" w:line="259" w:lineRule="auto"/>
              <w:ind w:left="70" w:right="0" w:firstLine="0"/>
              <w:jc w:val="center"/>
            </w:pPr>
            <w:r w:rsidRPr="002F0B34">
              <w:t>„</w:t>
            </w:r>
            <w:proofErr w:type="gramStart"/>
            <w:r w:rsidRPr="002F0B34">
              <w:t>И“ –</w:t>
            </w:r>
            <w:proofErr w:type="gramEnd"/>
            <w:r w:rsidRPr="002F0B34">
              <w:t xml:space="preserve"> „П“</w:t>
            </w:r>
          </w:p>
        </w:tc>
      </w:tr>
      <w:tr w:rsidR="00CB7AF9" w14:paraId="4C4316BF" w14:textId="77777777" w:rsidTr="00CB7AF9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A7EF39B" w14:textId="77777777" w:rsidR="00CB7AF9" w:rsidRDefault="00CB7AF9" w:rsidP="00CB7AF9">
            <w:pPr>
              <w:spacing w:after="0" w:line="259" w:lineRule="auto"/>
              <w:ind w:left="16" w:right="0" w:firstLine="0"/>
              <w:jc w:val="center"/>
            </w:pPr>
            <w:r>
              <w:t xml:space="preserve">3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354614C" w14:textId="6AD0E18B" w:rsidR="00CB7AF9" w:rsidRDefault="00CB7AF9" w:rsidP="00CB7A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Анализе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 </w:t>
            </w:r>
            <w:proofErr w:type="spellStart"/>
            <w:r>
              <w:t>наставе</w:t>
            </w:r>
            <w:proofErr w:type="spellEnd"/>
            <w:r>
              <w:t xml:space="preserve"> и </w:t>
            </w:r>
            <w:proofErr w:type="spellStart"/>
            <w:r>
              <w:t>обуке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72547DF" w14:textId="4132C23B" w:rsidR="00CB7AF9" w:rsidRDefault="00CB7AF9" w:rsidP="00CB7AF9">
            <w:pPr>
              <w:spacing w:after="0" w:line="259" w:lineRule="auto"/>
              <w:ind w:left="70" w:right="0" w:firstLine="0"/>
              <w:jc w:val="center"/>
            </w:pPr>
            <w:r w:rsidRPr="002F0B34">
              <w:t>„</w:t>
            </w:r>
            <w:proofErr w:type="gramStart"/>
            <w:r w:rsidRPr="002F0B34">
              <w:t>И“ –</w:t>
            </w:r>
            <w:proofErr w:type="gramEnd"/>
            <w:r w:rsidRPr="002F0B34">
              <w:t xml:space="preserve"> „П“</w:t>
            </w:r>
          </w:p>
        </w:tc>
      </w:tr>
      <w:tr w:rsidR="00CB7AF9" w14:paraId="0D0689F3" w14:textId="77777777" w:rsidTr="00CB7AF9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4CC7AF9" w14:textId="77777777" w:rsidR="00CB7AF9" w:rsidRDefault="00CB7AF9" w:rsidP="00CB7AF9">
            <w:pPr>
              <w:spacing w:after="0" w:line="259" w:lineRule="auto"/>
              <w:ind w:left="16" w:right="0" w:firstLine="0"/>
              <w:jc w:val="center"/>
            </w:pPr>
            <w:r>
              <w:t xml:space="preserve">4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3967746" w14:textId="15B493C7" w:rsidR="00CB7AF9" w:rsidRDefault="00CB7AF9" w:rsidP="00CB7A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планирања</w:t>
            </w:r>
            <w:proofErr w:type="spellEnd"/>
            <w:r>
              <w:t xml:space="preserve">, </w:t>
            </w:r>
            <w:proofErr w:type="spellStart"/>
            <w:r>
              <w:t>припреме</w:t>
            </w:r>
            <w:proofErr w:type="spellEnd"/>
            <w:r>
              <w:t xml:space="preserve"> и </w:t>
            </w:r>
            <w:proofErr w:type="spellStart"/>
            <w:r>
              <w:t>израде</w:t>
            </w:r>
            <w:proofErr w:type="spellEnd"/>
            <w:r>
              <w:t xml:space="preserve"> </w:t>
            </w:r>
            <w:proofErr w:type="spellStart"/>
            <w:r>
              <w:t>научно-образовне</w:t>
            </w:r>
            <w:proofErr w:type="spellEnd"/>
            <w:r>
              <w:t xml:space="preserve"> </w:t>
            </w:r>
            <w:proofErr w:type="spellStart"/>
            <w:r>
              <w:t>литературе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E6AA9F2" w14:textId="5352158B" w:rsidR="00CB7AF9" w:rsidRDefault="00CB7AF9" w:rsidP="00CB7AF9">
            <w:pPr>
              <w:spacing w:after="0" w:line="259" w:lineRule="auto"/>
              <w:ind w:left="5" w:right="0" w:firstLine="0"/>
              <w:jc w:val="center"/>
            </w:pPr>
            <w:r w:rsidRPr="002F0B34">
              <w:t>„</w:t>
            </w:r>
            <w:proofErr w:type="gramStart"/>
            <w:r w:rsidRPr="002F0B34">
              <w:t>И“ –</w:t>
            </w:r>
            <w:proofErr w:type="gramEnd"/>
            <w:r w:rsidRPr="002F0B34">
              <w:t xml:space="preserve"> „П“</w:t>
            </w:r>
          </w:p>
        </w:tc>
      </w:tr>
      <w:tr w:rsidR="00CB7AF9" w14:paraId="317DC8E4" w14:textId="77777777" w:rsidTr="00CB7AF9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EE6EB72" w14:textId="77777777" w:rsidR="00CB7AF9" w:rsidRDefault="00CB7AF9" w:rsidP="00CB7AF9">
            <w:pPr>
              <w:spacing w:after="0" w:line="259" w:lineRule="auto"/>
              <w:ind w:left="16" w:right="0" w:firstLine="0"/>
              <w:jc w:val="center"/>
            </w:pPr>
            <w:r>
              <w:t xml:space="preserve">5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BE348C9" w14:textId="6369D55E" w:rsidR="00CB7AF9" w:rsidRDefault="00CB7AF9" w:rsidP="00CB7A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културе</w:t>
            </w:r>
            <w:proofErr w:type="spellEnd"/>
            <w:r>
              <w:t xml:space="preserve"> и </w:t>
            </w:r>
            <w:proofErr w:type="spellStart"/>
            <w:r>
              <w:t>традиције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органу јавне власти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96C0EBA" w14:textId="0F11539C" w:rsidR="00CB7AF9" w:rsidRDefault="00CB7AF9" w:rsidP="00CB7AF9">
            <w:pPr>
              <w:spacing w:after="0" w:line="259" w:lineRule="auto"/>
              <w:ind w:left="5" w:right="0" w:firstLine="0"/>
              <w:jc w:val="center"/>
            </w:pPr>
            <w:r w:rsidRPr="002F0B34">
              <w:t>„</w:t>
            </w:r>
            <w:proofErr w:type="gramStart"/>
            <w:r w:rsidRPr="002F0B34">
              <w:t>И“ –</w:t>
            </w:r>
            <w:proofErr w:type="gramEnd"/>
            <w:r w:rsidRPr="002F0B34">
              <w:t xml:space="preserve"> „П“</w:t>
            </w:r>
          </w:p>
        </w:tc>
      </w:tr>
      <w:tr w:rsidR="00CB7AF9" w14:paraId="5F74B151" w14:textId="77777777" w:rsidTr="00CB7AF9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190AC11" w14:textId="77777777" w:rsidR="00CB7AF9" w:rsidRDefault="00CB7AF9" w:rsidP="00CB7AF9">
            <w:pPr>
              <w:spacing w:after="0" w:line="259" w:lineRule="auto"/>
              <w:ind w:left="16" w:right="0" w:firstLine="0"/>
              <w:jc w:val="center"/>
            </w:pPr>
            <w:r>
              <w:t xml:space="preserve">6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625EED3" w14:textId="49A6F126" w:rsidR="00CB7AF9" w:rsidRDefault="00CB7AF9" w:rsidP="00CB7AF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садрже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патентне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, </w:t>
            </w:r>
            <w:proofErr w:type="spellStart"/>
            <w:r>
              <w:t>прихватања</w:t>
            </w:r>
            <w:proofErr w:type="spellEnd"/>
            <w:r>
              <w:t xml:space="preserve"> </w:t>
            </w:r>
            <w:proofErr w:type="spellStart"/>
            <w:r>
              <w:t>техничких</w:t>
            </w:r>
            <w:proofErr w:type="spellEnd"/>
            <w:r>
              <w:t xml:space="preserve"> </w:t>
            </w:r>
            <w:proofErr w:type="spellStart"/>
            <w:r>
              <w:t>унапређења</w:t>
            </w:r>
            <w:proofErr w:type="spellEnd"/>
            <w:r>
              <w:t xml:space="preserve"> и </w:t>
            </w:r>
            <w:proofErr w:type="spellStart"/>
            <w:r>
              <w:t>инвентивне</w:t>
            </w:r>
            <w:proofErr w:type="spellEnd"/>
            <w:r>
              <w:t xml:space="preserve"> </w:t>
            </w:r>
            <w:proofErr w:type="spellStart"/>
            <w:r>
              <w:t>делатности</w:t>
            </w:r>
            <w:proofErr w:type="spellEnd"/>
            <w:r>
              <w:t xml:space="preserve"> у </w:t>
            </w:r>
            <w:r>
              <w:rPr>
                <w:lang w:val="sr-Cyrl-RS"/>
              </w:rPr>
              <w:t>органу јавне власти</w:t>
            </w:r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нису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посебног</w:t>
            </w:r>
            <w:proofErr w:type="spellEnd"/>
            <w:r>
              <w:t xml:space="preserve"> </w:t>
            </w:r>
            <w:proofErr w:type="spellStart"/>
            <w:r>
              <w:t>значаја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одбрану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8480F02" w14:textId="26C1408B" w:rsidR="00CB7AF9" w:rsidRDefault="00CB7AF9" w:rsidP="00CB7AF9">
            <w:pPr>
              <w:spacing w:after="0" w:line="259" w:lineRule="auto"/>
              <w:ind w:left="5" w:right="0" w:firstLine="0"/>
              <w:jc w:val="center"/>
            </w:pPr>
            <w:r w:rsidRPr="002F0B34">
              <w:t>„</w:t>
            </w:r>
            <w:proofErr w:type="gramStart"/>
            <w:r w:rsidRPr="002F0B34">
              <w:t>И“ –</w:t>
            </w:r>
            <w:proofErr w:type="gramEnd"/>
            <w:r w:rsidRPr="002F0B34">
              <w:t xml:space="preserve"> „П“</w:t>
            </w:r>
          </w:p>
        </w:tc>
      </w:tr>
      <w:tr w:rsidR="00F36F9A" w14:paraId="4019B50C" w14:textId="77777777" w:rsidTr="00CB7AF9">
        <w:tblPrEx>
          <w:tblCellMar>
            <w:top w:w="89" w:type="dxa"/>
            <w:right w:w="73" w:type="dxa"/>
          </w:tblCellMar>
        </w:tblPrEx>
        <w:trPr>
          <w:trHeight w:val="485"/>
        </w:trPr>
        <w:tc>
          <w:tcPr>
            <w:tcW w:w="6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AC3585B" w14:textId="77777777" w:rsidR="00F36F9A" w:rsidRDefault="00F36F9A" w:rsidP="000E3945">
            <w:pPr>
              <w:spacing w:after="0" w:line="259" w:lineRule="auto"/>
              <w:ind w:left="16" w:right="0" w:firstLine="0"/>
              <w:jc w:val="center"/>
            </w:pPr>
            <w:r>
              <w:t xml:space="preserve">7 </w:t>
            </w:r>
          </w:p>
        </w:tc>
        <w:tc>
          <w:tcPr>
            <w:tcW w:w="7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214C10" w14:textId="5C467072" w:rsidR="00F36F9A" w:rsidRPr="00CB7AF9" w:rsidRDefault="00CB7AF9" w:rsidP="000E3945">
            <w:pPr>
              <w:spacing w:after="0" w:line="259" w:lineRule="auto"/>
              <w:ind w:left="0" w:right="0" w:firstLine="0"/>
              <w:rPr>
                <w:lang w:val="sr-Cyrl-RS"/>
              </w:rPr>
            </w:pPr>
            <w:r>
              <w:rPr>
                <w:lang w:val="sr-Cyrl-RS"/>
              </w:rPr>
              <w:t>…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F6FD3B6" w14:textId="77777777" w:rsidR="00F36F9A" w:rsidRDefault="00F36F9A" w:rsidP="000E3945">
            <w:pPr>
              <w:spacing w:after="0" w:line="259" w:lineRule="auto"/>
              <w:ind w:left="5" w:right="0" w:firstLine="0"/>
              <w:jc w:val="center"/>
            </w:pPr>
          </w:p>
        </w:tc>
      </w:tr>
      <w:bookmarkEnd w:id="0"/>
    </w:tbl>
    <w:p w14:paraId="49775AAF" w14:textId="77777777" w:rsidR="00FA717C" w:rsidRDefault="00FA717C">
      <w:pPr>
        <w:spacing w:after="36" w:line="259" w:lineRule="auto"/>
        <w:ind w:left="-221" w:right="0" w:firstLine="0"/>
      </w:pPr>
    </w:p>
    <w:sectPr w:rsidR="00FA717C">
      <w:headerReference w:type="even" r:id="rId14"/>
      <w:headerReference w:type="default" r:id="rId15"/>
      <w:headerReference w:type="first" r:id="rId16"/>
      <w:pgSz w:w="11904" w:h="16840"/>
      <w:pgMar w:top="81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73E8" w14:textId="77777777" w:rsidR="000C4E6A" w:rsidRDefault="000C4E6A">
      <w:pPr>
        <w:spacing w:after="0" w:line="240" w:lineRule="auto"/>
      </w:pPr>
      <w:r>
        <w:separator/>
      </w:r>
    </w:p>
  </w:endnote>
  <w:endnote w:type="continuationSeparator" w:id="0">
    <w:p w14:paraId="5112524C" w14:textId="77777777" w:rsidR="000C4E6A" w:rsidRDefault="000C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719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EC619" w14:textId="61E8BE24" w:rsidR="002C6200" w:rsidRDefault="002C6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56D4AB" w14:textId="77777777" w:rsidR="002C6200" w:rsidRDefault="002C6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30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AB95" w14:textId="2912B9F7" w:rsidR="002C6200" w:rsidRDefault="002C6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D1BB4" w14:textId="77777777" w:rsidR="002C6200" w:rsidRDefault="002C6200" w:rsidP="002C62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5D4D" w14:textId="77777777" w:rsidR="000C4E6A" w:rsidRDefault="000C4E6A">
      <w:pPr>
        <w:spacing w:after="0" w:line="240" w:lineRule="auto"/>
      </w:pPr>
      <w:r>
        <w:separator/>
      </w:r>
    </w:p>
  </w:footnote>
  <w:footnote w:type="continuationSeparator" w:id="0">
    <w:p w14:paraId="056B7CCE" w14:textId="77777777" w:rsidR="000C4E6A" w:rsidRDefault="000C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795B" w14:textId="3FAACD28" w:rsidR="00FA717C" w:rsidRDefault="00FA717C">
    <w:pPr>
      <w:spacing w:after="0" w:line="259" w:lineRule="auto"/>
      <w:ind w:left="0" w:right="44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09A4" w14:textId="4B292286" w:rsidR="00FA717C" w:rsidRPr="00656F7A" w:rsidRDefault="000C4E6A">
    <w:pPr>
      <w:spacing w:after="0" w:line="259" w:lineRule="auto"/>
      <w:ind w:left="14" w:right="0" w:firstLine="0"/>
      <w:jc w:val="center"/>
      <w:rPr>
        <w:b/>
        <w:bCs/>
        <w:sz w:val="22"/>
        <w:u w:val="single"/>
        <w:lang w:val="sr-Cyrl-RS"/>
      </w:rPr>
    </w:pPr>
    <w:sdt>
      <w:sdtPr>
        <w:id w:val="-151784602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1738C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4113830" o:spid="_x0000_s2049" type="#_x0000_t136" style="position:absolute;left:0;text-align:left;margin-left:0;margin-top:0;width:666pt;height:98.25pt;rotation:315;z-index:-25165875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80pt" string="РАДНИ МАТЕРИЈАЛ"/>
              <w10:wrap anchorx="margin" anchory="margin"/>
            </v:shape>
          </w:pict>
        </w:r>
      </w:sdtContent>
    </w:sdt>
    <w:r w:rsidR="00656F7A" w:rsidRPr="00656F7A">
      <w:rPr>
        <w:b/>
        <w:bCs/>
        <w:sz w:val="22"/>
        <w:u w:val="single"/>
        <w:lang w:val="sr-Cyrl-RS"/>
      </w:rPr>
      <w:t>Р</w:t>
    </w:r>
    <w:r w:rsidR="00204154">
      <w:rPr>
        <w:b/>
        <w:bCs/>
        <w:sz w:val="22"/>
        <w:u w:val="single"/>
        <w:lang w:val="sr-Cyrl-RS"/>
      </w:rPr>
      <w:t xml:space="preserve"> </w:t>
    </w:r>
    <w:r w:rsidR="00656F7A" w:rsidRPr="00656F7A">
      <w:rPr>
        <w:b/>
        <w:bCs/>
        <w:sz w:val="22"/>
        <w:u w:val="single"/>
        <w:lang w:val="sr-Cyrl-RS"/>
      </w:rPr>
      <w:t>А</w:t>
    </w:r>
    <w:r w:rsidR="00204154">
      <w:rPr>
        <w:b/>
        <w:bCs/>
        <w:sz w:val="22"/>
        <w:u w:val="single"/>
        <w:lang w:val="sr-Cyrl-RS"/>
      </w:rPr>
      <w:t xml:space="preserve"> </w:t>
    </w:r>
    <w:r w:rsidR="00656F7A" w:rsidRPr="00656F7A">
      <w:rPr>
        <w:b/>
        <w:bCs/>
        <w:sz w:val="22"/>
        <w:u w:val="single"/>
        <w:lang w:val="sr-Cyrl-RS"/>
      </w:rPr>
      <w:t>Д</w:t>
    </w:r>
    <w:r w:rsidR="00204154">
      <w:rPr>
        <w:b/>
        <w:bCs/>
        <w:sz w:val="22"/>
        <w:u w:val="single"/>
        <w:lang w:val="sr-Cyrl-RS"/>
      </w:rPr>
      <w:t xml:space="preserve"> </w:t>
    </w:r>
    <w:r w:rsidR="00656F7A" w:rsidRPr="00656F7A">
      <w:rPr>
        <w:b/>
        <w:bCs/>
        <w:sz w:val="22"/>
        <w:u w:val="single"/>
        <w:lang w:val="sr-Cyrl-RS"/>
      </w:rPr>
      <w:t>Н</w:t>
    </w:r>
    <w:r w:rsidR="00204154">
      <w:rPr>
        <w:b/>
        <w:bCs/>
        <w:sz w:val="22"/>
        <w:u w:val="single"/>
        <w:lang w:val="sr-Cyrl-RS"/>
      </w:rPr>
      <w:t xml:space="preserve"> </w:t>
    </w:r>
    <w:r w:rsidR="00656F7A" w:rsidRPr="00656F7A">
      <w:rPr>
        <w:b/>
        <w:bCs/>
        <w:sz w:val="22"/>
        <w:u w:val="single"/>
        <w:lang w:val="sr-Cyrl-RS"/>
      </w:rPr>
      <w:t>И</w:t>
    </w:r>
    <w:r w:rsidR="00204154">
      <w:rPr>
        <w:b/>
        <w:bCs/>
        <w:sz w:val="22"/>
        <w:u w:val="single"/>
        <w:lang w:val="sr-Cyrl-RS"/>
      </w:rPr>
      <w:t xml:space="preserve"> </w:t>
    </w:r>
    <w:r w:rsidR="00656F7A" w:rsidRPr="00656F7A">
      <w:rPr>
        <w:b/>
        <w:bCs/>
        <w:sz w:val="22"/>
        <w:u w:val="single"/>
        <w:lang w:val="sr-Cyrl-RS"/>
      </w:rPr>
      <w:t xml:space="preserve"> </w:t>
    </w:r>
    <w:r w:rsidR="00204154">
      <w:rPr>
        <w:b/>
        <w:bCs/>
        <w:sz w:val="22"/>
        <w:u w:val="single"/>
        <w:lang w:val="sr-Cyrl-RS"/>
      </w:rPr>
      <w:t xml:space="preserve">  </w:t>
    </w:r>
    <w:r w:rsidR="00656F7A" w:rsidRPr="00656F7A">
      <w:rPr>
        <w:b/>
        <w:bCs/>
        <w:sz w:val="22"/>
        <w:u w:val="single"/>
        <w:lang w:val="sr-Cyrl-RS"/>
      </w:rPr>
      <w:t>М</w:t>
    </w:r>
    <w:r w:rsidR="00204154">
      <w:rPr>
        <w:b/>
        <w:bCs/>
        <w:sz w:val="22"/>
        <w:u w:val="single"/>
        <w:lang w:val="sr-Cyrl-RS"/>
      </w:rPr>
      <w:t xml:space="preserve"> </w:t>
    </w:r>
    <w:r w:rsidR="00656F7A" w:rsidRPr="00656F7A">
      <w:rPr>
        <w:b/>
        <w:bCs/>
        <w:sz w:val="22"/>
        <w:u w:val="single"/>
        <w:lang w:val="sr-Cyrl-RS"/>
      </w:rPr>
      <w:t>А</w:t>
    </w:r>
    <w:r w:rsidR="00204154">
      <w:rPr>
        <w:b/>
        <w:bCs/>
        <w:sz w:val="22"/>
        <w:u w:val="single"/>
        <w:lang w:val="sr-Cyrl-RS"/>
      </w:rPr>
      <w:t xml:space="preserve"> </w:t>
    </w:r>
    <w:r w:rsidR="00656F7A" w:rsidRPr="00656F7A">
      <w:rPr>
        <w:b/>
        <w:bCs/>
        <w:sz w:val="22"/>
        <w:u w:val="single"/>
        <w:lang w:val="sr-Cyrl-RS"/>
      </w:rPr>
      <w:t>Т</w:t>
    </w:r>
    <w:r w:rsidR="00204154">
      <w:rPr>
        <w:b/>
        <w:bCs/>
        <w:sz w:val="22"/>
        <w:u w:val="single"/>
        <w:lang w:val="sr-Cyrl-RS"/>
      </w:rPr>
      <w:t xml:space="preserve"> </w:t>
    </w:r>
    <w:r w:rsidR="00656F7A" w:rsidRPr="00656F7A">
      <w:rPr>
        <w:b/>
        <w:bCs/>
        <w:sz w:val="22"/>
        <w:u w:val="single"/>
        <w:lang w:val="sr-Cyrl-RS"/>
      </w:rPr>
      <w:t>Е</w:t>
    </w:r>
    <w:r w:rsidR="00204154">
      <w:rPr>
        <w:b/>
        <w:bCs/>
        <w:sz w:val="22"/>
        <w:u w:val="single"/>
        <w:lang w:val="sr-Cyrl-RS"/>
      </w:rPr>
      <w:t xml:space="preserve"> </w:t>
    </w:r>
    <w:r w:rsidR="00656F7A" w:rsidRPr="00656F7A">
      <w:rPr>
        <w:b/>
        <w:bCs/>
        <w:sz w:val="22"/>
        <w:u w:val="single"/>
        <w:lang w:val="sr-Cyrl-RS"/>
      </w:rPr>
      <w:t>Р</w:t>
    </w:r>
    <w:r w:rsidR="00204154">
      <w:rPr>
        <w:b/>
        <w:bCs/>
        <w:sz w:val="22"/>
        <w:u w:val="single"/>
        <w:lang w:val="sr-Cyrl-RS"/>
      </w:rPr>
      <w:t xml:space="preserve"> </w:t>
    </w:r>
    <w:r w:rsidR="00656F7A" w:rsidRPr="00656F7A">
      <w:rPr>
        <w:b/>
        <w:bCs/>
        <w:sz w:val="22"/>
        <w:u w:val="single"/>
        <w:lang w:val="sr-Cyrl-RS"/>
      </w:rPr>
      <w:t>И</w:t>
    </w:r>
    <w:r w:rsidR="00204154">
      <w:rPr>
        <w:b/>
        <w:bCs/>
        <w:sz w:val="22"/>
        <w:u w:val="single"/>
        <w:lang w:val="sr-Cyrl-RS"/>
      </w:rPr>
      <w:t xml:space="preserve"> </w:t>
    </w:r>
    <w:r w:rsidR="00656F7A" w:rsidRPr="00656F7A">
      <w:rPr>
        <w:b/>
        <w:bCs/>
        <w:sz w:val="22"/>
        <w:u w:val="single"/>
        <w:lang w:val="sr-Cyrl-RS"/>
      </w:rPr>
      <w:t>Ј</w:t>
    </w:r>
    <w:r w:rsidR="00204154">
      <w:rPr>
        <w:b/>
        <w:bCs/>
        <w:sz w:val="22"/>
        <w:u w:val="single"/>
        <w:lang w:val="sr-Cyrl-RS"/>
      </w:rPr>
      <w:t xml:space="preserve"> </w:t>
    </w:r>
    <w:r w:rsidR="00656F7A" w:rsidRPr="00656F7A">
      <w:rPr>
        <w:b/>
        <w:bCs/>
        <w:sz w:val="22"/>
        <w:u w:val="single"/>
        <w:lang w:val="sr-Cyrl-RS"/>
      </w:rPr>
      <w:t>А</w:t>
    </w:r>
    <w:r w:rsidR="00204154">
      <w:rPr>
        <w:b/>
        <w:bCs/>
        <w:sz w:val="22"/>
        <w:u w:val="single"/>
        <w:lang w:val="sr-Cyrl-RS"/>
      </w:rPr>
      <w:t xml:space="preserve"> </w:t>
    </w:r>
    <w:r w:rsidR="00656F7A" w:rsidRPr="00656F7A">
      <w:rPr>
        <w:b/>
        <w:bCs/>
        <w:sz w:val="22"/>
        <w:u w:val="single"/>
        <w:lang w:val="sr-Cyrl-RS"/>
      </w:rPr>
      <w:t>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A79" w14:textId="77777777" w:rsidR="00FA717C" w:rsidRDefault="00FA717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FAE1" w14:textId="77777777" w:rsidR="00FA717C" w:rsidRDefault="00FA717C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22F3" w14:textId="15B86A05" w:rsidR="00807B75" w:rsidRPr="00656F7A" w:rsidRDefault="00807B75" w:rsidP="00807B75">
    <w:pPr>
      <w:spacing w:after="0" w:line="259" w:lineRule="auto"/>
      <w:ind w:left="14" w:right="0" w:firstLine="0"/>
      <w:jc w:val="center"/>
      <w:rPr>
        <w:b/>
        <w:bCs/>
        <w:sz w:val="22"/>
        <w:u w:val="single"/>
        <w:lang w:val="sr-Cyrl-RS"/>
      </w:rPr>
    </w:pPr>
    <w:sdt>
      <w:sdtPr>
        <w:id w:val="1969625705"/>
        <w:docPartObj>
          <w:docPartGallery w:val="Watermarks"/>
          <w:docPartUnique/>
        </w:docPartObj>
      </w:sdtPr>
      <w:sdtContent>
        <w:r>
          <w:rPr>
            <w:noProof/>
          </w:rPr>
          <w:pict w14:anchorId="0C4719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left:0;text-align:left;margin-left:0;margin-top:0;width:666pt;height:98.25pt;rotation:315;z-index:-251656704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80pt" string="РАДНИ МАТЕРИЈАЛ"/>
              <w10:wrap anchorx="margin" anchory="margin"/>
            </v:shape>
          </w:pict>
        </w:r>
      </w:sdtContent>
    </w:sdt>
    <w:r w:rsidRPr="00656F7A">
      <w:rPr>
        <w:b/>
        <w:bCs/>
        <w:sz w:val="22"/>
        <w:u w:val="single"/>
        <w:lang w:val="sr-Cyrl-RS"/>
      </w:rPr>
      <w:t>Р</w:t>
    </w:r>
    <w:r w:rsidR="007F6157">
      <w:rPr>
        <w:b/>
        <w:bCs/>
        <w:sz w:val="22"/>
        <w:u w:val="single"/>
        <w:lang w:val="sr-Cyrl-RS"/>
      </w:rPr>
      <w:t xml:space="preserve"> </w:t>
    </w:r>
    <w:r w:rsidRPr="00656F7A">
      <w:rPr>
        <w:b/>
        <w:bCs/>
        <w:sz w:val="22"/>
        <w:u w:val="single"/>
        <w:lang w:val="sr-Cyrl-RS"/>
      </w:rPr>
      <w:t>А</w:t>
    </w:r>
    <w:r w:rsidR="007F6157">
      <w:rPr>
        <w:b/>
        <w:bCs/>
        <w:sz w:val="22"/>
        <w:u w:val="single"/>
        <w:lang w:val="sr-Cyrl-RS"/>
      </w:rPr>
      <w:t xml:space="preserve"> </w:t>
    </w:r>
    <w:r w:rsidRPr="00656F7A">
      <w:rPr>
        <w:b/>
        <w:bCs/>
        <w:sz w:val="22"/>
        <w:u w:val="single"/>
        <w:lang w:val="sr-Cyrl-RS"/>
      </w:rPr>
      <w:t>Д</w:t>
    </w:r>
    <w:r w:rsidR="007F6157">
      <w:rPr>
        <w:b/>
        <w:bCs/>
        <w:sz w:val="22"/>
        <w:u w:val="single"/>
        <w:lang w:val="sr-Cyrl-RS"/>
      </w:rPr>
      <w:t xml:space="preserve"> </w:t>
    </w:r>
    <w:r w:rsidRPr="00656F7A">
      <w:rPr>
        <w:b/>
        <w:bCs/>
        <w:sz w:val="22"/>
        <w:u w:val="single"/>
        <w:lang w:val="sr-Cyrl-RS"/>
      </w:rPr>
      <w:t>Н</w:t>
    </w:r>
    <w:r w:rsidR="007F6157">
      <w:rPr>
        <w:b/>
        <w:bCs/>
        <w:sz w:val="22"/>
        <w:u w:val="single"/>
        <w:lang w:val="sr-Cyrl-RS"/>
      </w:rPr>
      <w:t xml:space="preserve"> </w:t>
    </w:r>
    <w:r w:rsidRPr="00656F7A">
      <w:rPr>
        <w:b/>
        <w:bCs/>
        <w:sz w:val="22"/>
        <w:u w:val="single"/>
        <w:lang w:val="sr-Cyrl-RS"/>
      </w:rPr>
      <w:t>И</w:t>
    </w:r>
    <w:r w:rsidR="007F6157">
      <w:rPr>
        <w:b/>
        <w:bCs/>
        <w:sz w:val="22"/>
        <w:u w:val="single"/>
        <w:lang w:val="sr-Cyrl-RS"/>
      </w:rPr>
      <w:t xml:space="preserve"> </w:t>
    </w:r>
    <w:r w:rsidRPr="00656F7A">
      <w:rPr>
        <w:b/>
        <w:bCs/>
        <w:sz w:val="22"/>
        <w:u w:val="single"/>
        <w:lang w:val="sr-Cyrl-RS"/>
      </w:rPr>
      <w:t xml:space="preserve"> </w:t>
    </w:r>
    <w:r w:rsidR="007F6157">
      <w:rPr>
        <w:b/>
        <w:bCs/>
        <w:sz w:val="22"/>
        <w:u w:val="single"/>
        <w:lang w:val="sr-Cyrl-RS"/>
      </w:rPr>
      <w:t xml:space="preserve">  </w:t>
    </w:r>
    <w:r w:rsidRPr="00656F7A">
      <w:rPr>
        <w:b/>
        <w:bCs/>
        <w:sz w:val="22"/>
        <w:u w:val="single"/>
        <w:lang w:val="sr-Cyrl-RS"/>
      </w:rPr>
      <w:t>М</w:t>
    </w:r>
    <w:r w:rsidR="007F6157">
      <w:rPr>
        <w:b/>
        <w:bCs/>
        <w:sz w:val="22"/>
        <w:u w:val="single"/>
        <w:lang w:val="sr-Cyrl-RS"/>
      </w:rPr>
      <w:t xml:space="preserve"> </w:t>
    </w:r>
    <w:r w:rsidRPr="00656F7A">
      <w:rPr>
        <w:b/>
        <w:bCs/>
        <w:sz w:val="22"/>
        <w:u w:val="single"/>
        <w:lang w:val="sr-Cyrl-RS"/>
      </w:rPr>
      <w:t>А</w:t>
    </w:r>
    <w:r w:rsidR="007F6157">
      <w:rPr>
        <w:b/>
        <w:bCs/>
        <w:sz w:val="22"/>
        <w:u w:val="single"/>
        <w:lang w:val="sr-Cyrl-RS"/>
      </w:rPr>
      <w:t xml:space="preserve"> </w:t>
    </w:r>
    <w:r w:rsidRPr="00656F7A">
      <w:rPr>
        <w:b/>
        <w:bCs/>
        <w:sz w:val="22"/>
        <w:u w:val="single"/>
        <w:lang w:val="sr-Cyrl-RS"/>
      </w:rPr>
      <w:t>Т</w:t>
    </w:r>
    <w:r w:rsidR="007F6157">
      <w:rPr>
        <w:b/>
        <w:bCs/>
        <w:sz w:val="22"/>
        <w:u w:val="single"/>
        <w:lang w:val="sr-Cyrl-RS"/>
      </w:rPr>
      <w:t xml:space="preserve"> </w:t>
    </w:r>
    <w:r w:rsidRPr="00656F7A">
      <w:rPr>
        <w:b/>
        <w:bCs/>
        <w:sz w:val="22"/>
        <w:u w:val="single"/>
        <w:lang w:val="sr-Cyrl-RS"/>
      </w:rPr>
      <w:t>Е</w:t>
    </w:r>
    <w:r w:rsidR="007F6157">
      <w:rPr>
        <w:b/>
        <w:bCs/>
        <w:sz w:val="22"/>
        <w:u w:val="single"/>
        <w:lang w:val="sr-Cyrl-RS"/>
      </w:rPr>
      <w:t xml:space="preserve"> </w:t>
    </w:r>
    <w:r w:rsidRPr="00656F7A">
      <w:rPr>
        <w:b/>
        <w:bCs/>
        <w:sz w:val="22"/>
        <w:u w:val="single"/>
        <w:lang w:val="sr-Cyrl-RS"/>
      </w:rPr>
      <w:t>Р</w:t>
    </w:r>
    <w:r w:rsidR="007F6157">
      <w:rPr>
        <w:b/>
        <w:bCs/>
        <w:sz w:val="22"/>
        <w:u w:val="single"/>
        <w:lang w:val="sr-Cyrl-RS"/>
      </w:rPr>
      <w:t xml:space="preserve"> </w:t>
    </w:r>
    <w:r w:rsidRPr="00656F7A">
      <w:rPr>
        <w:b/>
        <w:bCs/>
        <w:sz w:val="22"/>
        <w:u w:val="single"/>
        <w:lang w:val="sr-Cyrl-RS"/>
      </w:rPr>
      <w:t>И</w:t>
    </w:r>
    <w:r w:rsidR="007F6157">
      <w:rPr>
        <w:b/>
        <w:bCs/>
        <w:sz w:val="22"/>
        <w:u w:val="single"/>
        <w:lang w:val="sr-Cyrl-RS"/>
      </w:rPr>
      <w:t xml:space="preserve"> </w:t>
    </w:r>
    <w:r w:rsidRPr="00656F7A">
      <w:rPr>
        <w:b/>
        <w:bCs/>
        <w:sz w:val="22"/>
        <w:u w:val="single"/>
        <w:lang w:val="sr-Cyrl-RS"/>
      </w:rPr>
      <w:t>Ј</w:t>
    </w:r>
    <w:r w:rsidR="007F6157">
      <w:rPr>
        <w:b/>
        <w:bCs/>
        <w:sz w:val="22"/>
        <w:u w:val="single"/>
        <w:lang w:val="sr-Cyrl-RS"/>
      </w:rPr>
      <w:t xml:space="preserve"> </w:t>
    </w:r>
    <w:r w:rsidRPr="00656F7A">
      <w:rPr>
        <w:b/>
        <w:bCs/>
        <w:sz w:val="22"/>
        <w:u w:val="single"/>
        <w:lang w:val="sr-Cyrl-RS"/>
      </w:rPr>
      <w:t>А</w:t>
    </w:r>
    <w:r w:rsidR="007F6157">
      <w:rPr>
        <w:b/>
        <w:bCs/>
        <w:sz w:val="22"/>
        <w:u w:val="single"/>
        <w:lang w:val="sr-Cyrl-RS"/>
      </w:rPr>
      <w:t xml:space="preserve"> </w:t>
    </w:r>
    <w:r w:rsidRPr="00656F7A">
      <w:rPr>
        <w:b/>
        <w:bCs/>
        <w:sz w:val="22"/>
        <w:u w:val="single"/>
        <w:lang w:val="sr-Cyrl-RS"/>
      </w:rPr>
      <w:t>Л</w:t>
    </w:r>
  </w:p>
  <w:p w14:paraId="7EC3E2D5" w14:textId="77777777" w:rsidR="00FA717C" w:rsidRDefault="00FA717C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E57" w14:textId="77777777" w:rsidR="00FA717C" w:rsidRDefault="00FA717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5A8"/>
    <w:multiLevelType w:val="hybridMultilevel"/>
    <w:tmpl w:val="47781A06"/>
    <w:lvl w:ilvl="0" w:tplc="9B78B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16A2"/>
    <w:multiLevelType w:val="hybridMultilevel"/>
    <w:tmpl w:val="FE0E1314"/>
    <w:lvl w:ilvl="0" w:tplc="502AB86E">
      <w:start w:val="1"/>
      <w:numFmt w:val="bullet"/>
      <w:lvlText w:val="–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CA016">
      <w:start w:val="1"/>
      <w:numFmt w:val="bullet"/>
      <w:lvlText w:val="o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0E590A">
      <w:start w:val="1"/>
      <w:numFmt w:val="bullet"/>
      <w:lvlText w:val="▪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00BC26">
      <w:start w:val="1"/>
      <w:numFmt w:val="bullet"/>
      <w:lvlText w:val="•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38D730">
      <w:start w:val="1"/>
      <w:numFmt w:val="bullet"/>
      <w:lvlText w:val="o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049878">
      <w:start w:val="1"/>
      <w:numFmt w:val="bullet"/>
      <w:lvlText w:val="▪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ED5D2">
      <w:start w:val="1"/>
      <w:numFmt w:val="bullet"/>
      <w:lvlText w:val="•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FC439A">
      <w:start w:val="1"/>
      <w:numFmt w:val="bullet"/>
      <w:lvlText w:val="o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81AEC">
      <w:start w:val="1"/>
      <w:numFmt w:val="bullet"/>
      <w:lvlText w:val="▪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A670E"/>
    <w:multiLevelType w:val="hybridMultilevel"/>
    <w:tmpl w:val="85E065F4"/>
    <w:lvl w:ilvl="0" w:tplc="E10E795E">
      <w:start w:val="1"/>
      <w:numFmt w:val="bullet"/>
      <w:lvlText w:val="–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22F20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64EF8C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41766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A44C2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BAA6E0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10D328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9E3BB8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629AA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C477DA"/>
    <w:multiLevelType w:val="hybridMultilevel"/>
    <w:tmpl w:val="548868A6"/>
    <w:lvl w:ilvl="0" w:tplc="30EE65F0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429916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BA7AC4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48C74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3A25FA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24A624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D60E5C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B08C4E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D2C16E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B63DC5"/>
    <w:multiLevelType w:val="hybridMultilevel"/>
    <w:tmpl w:val="202A5C3A"/>
    <w:lvl w:ilvl="0" w:tplc="3642C932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5EBA43DB"/>
    <w:multiLevelType w:val="hybridMultilevel"/>
    <w:tmpl w:val="6FD261E4"/>
    <w:lvl w:ilvl="0" w:tplc="BF34D8F2">
      <w:numFmt w:val="bullet"/>
      <w:lvlText w:val=""/>
      <w:lvlJc w:val="left"/>
      <w:pPr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6DF77228"/>
    <w:multiLevelType w:val="hybridMultilevel"/>
    <w:tmpl w:val="61428F88"/>
    <w:lvl w:ilvl="0" w:tplc="C9D0EE9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E23BA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EBA1E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07460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85CAE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CB8A0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1AC560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C0386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9958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5C3A72"/>
    <w:multiLevelType w:val="hybridMultilevel"/>
    <w:tmpl w:val="EDA0D7B8"/>
    <w:lvl w:ilvl="0" w:tplc="24B484EE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58CDE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C698A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EE7C4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A9A2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62A1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2E0CE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C4E2D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E498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7C"/>
    <w:rsid w:val="000C4E6A"/>
    <w:rsid w:val="000C50D6"/>
    <w:rsid w:val="000D1B2E"/>
    <w:rsid w:val="00182DC1"/>
    <w:rsid w:val="001F774F"/>
    <w:rsid w:val="00204154"/>
    <w:rsid w:val="002A39B3"/>
    <w:rsid w:val="002C6200"/>
    <w:rsid w:val="00346A14"/>
    <w:rsid w:val="00656F7A"/>
    <w:rsid w:val="007A191A"/>
    <w:rsid w:val="007F6157"/>
    <w:rsid w:val="00807B75"/>
    <w:rsid w:val="0087401E"/>
    <w:rsid w:val="009B5840"/>
    <w:rsid w:val="009E0146"/>
    <w:rsid w:val="00AB026F"/>
    <w:rsid w:val="00B662B5"/>
    <w:rsid w:val="00C75772"/>
    <w:rsid w:val="00CB7AF9"/>
    <w:rsid w:val="00EB704A"/>
    <w:rsid w:val="00F36F9A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2D5706"/>
  <w15:docId w15:val="{204AA412-94D9-4374-9805-8DE767E7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61" w:lineRule="auto"/>
      <w:ind w:left="29" w:right="39" w:firstLine="33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" w:line="264" w:lineRule="auto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3"/>
      <w:ind w:left="36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9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B70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7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4A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9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F510-91FD-4497-A48E-0520E099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Broj 5, 1 stubac.doc</vt:lpstr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Broj 5, 1 stubac.doc</dc:title>
  <dc:subject/>
  <dc:creator>Zvezda Jovanovic</dc:creator>
  <cp:keywords/>
  <cp:lastModifiedBy>CR_PC</cp:lastModifiedBy>
  <cp:revision>4</cp:revision>
  <cp:lastPrinted>2024-05-08T07:01:00Z</cp:lastPrinted>
  <dcterms:created xsi:type="dcterms:W3CDTF">2024-05-08T06:29:00Z</dcterms:created>
  <dcterms:modified xsi:type="dcterms:W3CDTF">2024-05-08T08:46:00Z</dcterms:modified>
</cp:coreProperties>
</file>